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7E968" w14:textId="623147F6" w:rsidR="00E62A18" w:rsidRPr="00E62A18" w:rsidRDefault="00E62A18" w:rsidP="00E62A18">
      <w:pPr>
        <w:spacing w:line="36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E62A18">
        <w:rPr>
          <w:rFonts w:ascii="Arial" w:hAnsi="Arial" w:cs="Arial"/>
          <w:b/>
          <w:i/>
          <w:sz w:val="28"/>
          <w:szCs w:val="28"/>
        </w:rPr>
        <w:t>Załącznik nr 1</w:t>
      </w:r>
    </w:p>
    <w:p w14:paraId="2D1A8887" w14:textId="4D67EB99" w:rsidR="000B527E" w:rsidRPr="00E62A18" w:rsidRDefault="00DD4CE4" w:rsidP="00F4439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E62A18">
        <w:rPr>
          <w:rFonts w:ascii="Arial" w:hAnsi="Arial" w:cs="Arial"/>
          <w:b/>
          <w:sz w:val="28"/>
          <w:szCs w:val="28"/>
        </w:rPr>
        <w:t>SPECYFIKACJA TECHNICZNA</w:t>
      </w:r>
      <w:r w:rsidR="00F44398" w:rsidRPr="00E62A18">
        <w:rPr>
          <w:rFonts w:ascii="Arial" w:hAnsi="Arial" w:cs="Arial"/>
          <w:b/>
          <w:sz w:val="28"/>
          <w:szCs w:val="28"/>
        </w:rPr>
        <w:br/>
      </w:r>
      <w:r w:rsidRPr="00E62A18">
        <w:rPr>
          <w:rFonts w:ascii="Arial" w:hAnsi="Arial" w:cs="Arial"/>
          <w:b/>
          <w:sz w:val="28"/>
          <w:szCs w:val="28"/>
        </w:rPr>
        <w:t>NA OBSŁUGĘ KOMPLEKSÓW</w:t>
      </w:r>
      <w:r w:rsidR="0026484F" w:rsidRPr="00E62A18">
        <w:rPr>
          <w:rFonts w:ascii="Arial" w:hAnsi="Arial" w:cs="Arial"/>
          <w:b/>
          <w:sz w:val="28"/>
          <w:szCs w:val="28"/>
        </w:rPr>
        <w:t xml:space="preserve"> </w:t>
      </w:r>
      <w:r w:rsidRPr="00E62A18">
        <w:rPr>
          <w:rFonts w:ascii="Arial" w:hAnsi="Arial" w:cs="Arial"/>
          <w:b/>
          <w:sz w:val="28"/>
          <w:szCs w:val="28"/>
        </w:rPr>
        <w:t>POD WZGLĘDEM ELEKTRYCZNYM</w:t>
      </w:r>
    </w:p>
    <w:p w14:paraId="42B7E2AA" w14:textId="5CB1D3E3" w:rsidR="0026484F" w:rsidRPr="00E62A18" w:rsidRDefault="0026484F" w:rsidP="00F44398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E62A18">
        <w:rPr>
          <w:rFonts w:ascii="Arial" w:hAnsi="Arial" w:cs="Arial"/>
          <w:b/>
          <w:sz w:val="28"/>
          <w:szCs w:val="28"/>
        </w:rPr>
        <w:t>LOKALIZACJA:</w:t>
      </w:r>
    </w:p>
    <w:p w14:paraId="237F76AA" w14:textId="0AB650BD" w:rsidR="0026484F" w:rsidRPr="00E62A18" w:rsidRDefault="0026484F" w:rsidP="0076423B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Kompleks</w:t>
      </w:r>
      <w:r w:rsidR="00F44398" w:rsidRPr="00E62A18">
        <w:rPr>
          <w:rFonts w:ascii="Arial" w:hAnsi="Arial" w:cs="Arial"/>
          <w:sz w:val="24"/>
          <w:szCs w:val="24"/>
        </w:rPr>
        <w:br/>
        <w:t xml:space="preserve">95-100 </w:t>
      </w:r>
      <w:r w:rsidR="009D7308" w:rsidRPr="00E62A18">
        <w:rPr>
          <w:rFonts w:ascii="Arial" w:hAnsi="Arial" w:cs="Arial"/>
          <w:sz w:val="24"/>
          <w:szCs w:val="24"/>
        </w:rPr>
        <w:t>Zgierz</w:t>
      </w:r>
      <w:r w:rsidR="000B527E" w:rsidRPr="00E62A18">
        <w:rPr>
          <w:rFonts w:ascii="Arial" w:hAnsi="Arial" w:cs="Arial"/>
          <w:sz w:val="24"/>
          <w:szCs w:val="24"/>
        </w:rPr>
        <w:t>,</w:t>
      </w:r>
      <w:r w:rsidR="00F44398" w:rsidRPr="00E62A18">
        <w:rPr>
          <w:rFonts w:ascii="Arial" w:hAnsi="Arial" w:cs="Arial"/>
          <w:sz w:val="24"/>
          <w:szCs w:val="24"/>
        </w:rPr>
        <w:br/>
      </w:r>
      <w:r w:rsidR="00546A6E" w:rsidRPr="00E62A18">
        <w:rPr>
          <w:rFonts w:ascii="Arial" w:hAnsi="Arial" w:cs="Arial"/>
          <w:sz w:val="24"/>
          <w:szCs w:val="24"/>
        </w:rPr>
        <w:t xml:space="preserve">ul. </w:t>
      </w:r>
      <w:r w:rsidR="009D7308" w:rsidRPr="00E62A18">
        <w:rPr>
          <w:rFonts w:ascii="Arial" w:hAnsi="Arial" w:cs="Arial"/>
          <w:sz w:val="24"/>
          <w:szCs w:val="24"/>
        </w:rPr>
        <w:t>Konstantynowska 85</w:t>
      </w:r>
    </w:p>
    <w:p w14:paraId="6BF8289A" w14:textId="17C60819" w:rsidR="0026484F" w:rsidRPr="00E62A18" w:rsidRDefault="000A09FE" w:rsidP="0076423B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Kompleks</w:t>
      </w:r>
      <w:r w:rsidR="00F44398" w:rsidRPr="00E62A18">
        <w:rPr>
          <w:rFonts w:ascii="Arial" w:hAnsi="Arial" w:cs="Arial"/>
          <w:sz w:val="24"/>
          <w:szCs w:val="24"/>
        </w:rPr>
        <w:br/>
      </w:r>
      <w:r w:rsidR="009D7308" w:rsidRPr="00E62A18">
        <w:rPr>
          <w:rFonts w:ascii="Arial" w:hAnsi="Arial" w:cs="Arial"/>
          <w:sz w:val="24"/>
          <w:szCs w:val="24"/>
        </w:rPr>
        <w:t>Jeżewo</w:t>
      </w:r>
      <w:r w:rsidR="000B527E" w:rsidRPr="00E62A18">
        <w:rPr>
          <w:rFonts w:ascii="Arial" w:hAnsi="Arial" w:cs="Arial"/>
          <w:sz w:val="24"/>
          <w:szCs w:val="24"/>
        </w:rPr>
        <w:t>,</w:t>
      </w:r>
      <w:r w:rsidR="00F44398" w:rsidRPr="00E62A18">
        <w:rPr>
          <w:rFonts w:ascii="Arial" w:hAnsi="Arial" w:cs="Arial"/>
          <w:sz w:val="24"/>
          <w:szCs w:val="24"/>
        </w:rPr>
        <w:br/>
      </w:r>
      <w:r w:rsidR="00CE3640" w:rsidRPr="00E62A18">
        <w:rPr>
          <w:rFonts w:ascii="Arial" w:hAnsi="Arial" w:cs="Arial"/>
          <w:sz w:val="24"/>
          <w:szCs w:val="24"/>
        </w:rPr>
        <w:t>gm. Zgierz</w:t>
      </w:r>
    </w:p>
    <w:p w14:paraId="0C4B434C" w14:textId="77777777" w:rsidR="0076423B" w:rsidRPr="00E62A18" w:rsidRDefault="0076423B" w:rsidP="0076423B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14:paraId="3E617FEB" w14:textId="77777777" w:rsidR="0076423B" w:rsidRPr="00E62A18" w:rsidRDefault="0076423B" w:rsidP="0076423B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14:paraId="3B93A41A" w14:textId="04F23ED9" w:rsidR="00A50CFE" w:rsidRPr="00E62A18" w:rsidRDefault="00A50CFE" w:rsidP="00F44398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E62A18">
        <w:rPr>
          <w:rFonts w:ascii="Arial" w:hAnsi="Arial" w:cs="Arial"/>
          <w:b/>
          <w:sz w:val="28"/>
          <w:szCs w:val="28"/>
        </w:rPr>
        <w:t>ZAMAWIAJĄCY:</w:t>
      </w:r>
    </w:p>
    <w:p w14:paraId="4CBF17DC" w14:textId="399E14D2" w:rsidR="00A50CFE" w:rsidRPr="00E62A18" w:rsidRDefault="00A50CFE" w:rsidP="00F4439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31 Wojskowy Oddział Gospodarczy</w:t>
      </w:r>
      <w:r w:rsidR="00F44398" w:rsidRPr="00E62A18">
        <w:rPr>
          <w:rFonts w:ascii="Arial" w:hAnsi="Arial" w:cs="Arial"/>
          <w:sz w:val="24"/>
          <w:szCs w:val="24"/>
        </w:rPr>
        <w:br/>
      </w:r>
      <w:r w:rsidRPr="00E62A18">
        <w:rPr>
          <w:rFonts w:ascii="Arial" w:hAnsi="Arial" w:cs="Arial"/>
          <w:sz w:val="24"/>
          <w:szCs w:val="24"/>
        </w:rPr>
        <w:t>ul. Konstantynowska 85</w:t>
      </w:r>
      <w:r w:rsidR="00F44398" w:rsidRPr="00E62A18">
        <w:rPr>
          <w:rFonts w:ascii="Arial" w:hAnsi="Arial" w:cs="Arial"/>
          <w:sz w:val="24"/>
          <w:szCs w:val="24"/>
        </w:rPr>
        <w:br/>
      </w:r>
      <w:r w:rsidRPr="00E62A18">
        <w:rPr>
          <w:rFonts w:ascii="Arial" w:hAnsi="Arial" w:cs="Arial"/>
          <w:sz w:val="24"/>
          <w:szCs w:val="24"/>
        </w:rPr>
        <w:t xml:space="preserve">95-100 </w:t>
      </w:r>
      <w:r w:rsidR="009D7308" w:rsidRPr="00E62A18">
        <w:rPr>
          <w:rFonts w:ascii="Arial" w:hAnsi="Arial" w:cs="Arial"/>
          <w:sz w:val="24"/>
          <w:szCs w:val="24"/>
        </w:rPr>
        <w:t>Zgierz</w:t>
      </w:r>
    </w:p>
    <w:p w14:paraId="0091814D" w14:textId="691A259C" w:rsidR="00102A3B" w:rsidRPr="00E62A18" w:rsidRDefault="00102A3B" w:rsidP="00F4439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62A18" w:rsidRPr="00E62A18" w14:paraId="7A77DE65" w14:textId="77777777" w:rsidTr="004176C9">
        <w:trPr>
          <w:jc w:val="center"/>
        </w:trPr>
        <w:tc>
          <w:tcPr>
            <w:tcW w:w="3020" w:type="dxa"/>
            <w:vAlign w:val="center"/>
          </w:tcPr>
          <w:p w14:paraId="633DC443" w14:textId="305F60A5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39F1B53" w14:textId="676F355F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19E828F4" w14:textId="6BB059BA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A18" w:rsidRPr="00E62A18" w14:paraId="5FDC1F28" w14:textId="77777777" w:rsidTr="004176C9">
        <w:trPr>
          <w:jc w:val="center"/>
        </w:trPr>
        <w:tc>
          <w:tcPr>
            <w:tcW w:w="3020" w:type="dxa"/>
            <w:vAlign w:val="center"/>
          </w:tcPr>
          <w:p w14:paraId="639BCD03" w14:textId="77777777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6B14E3E6" w14:textId="77777777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1B77D968" w14:textId="77777777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3B" w:rsidRPr="00E62A18" w14:paraId="5BFFA902" w14:textId="77777777" w:rsidTr="004176C9">
        <w:trPr>
          <w:jc w:val="center"/>
        </w:trPr>
        <w:tc>
          <w:tcPr>
            <w:tcW w:w="3020" w:type="dxa"/>
            <w:vAlign w:val="center"/>
          </w:tcPr>
          <w:p w14:paraId="1AA41A19" w14:textId="146D1981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2489FF62" w14:textId="0C6EDEFC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D172552" w14:textId="560B5954" w:rsidR="00102A3B" w:rsidRPr="00E62A18" w:rsidRDefault="00102A3B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21CC2F" w14:textId="77777777" w:rsidR="00102A3B" w:rsidRPr="00E62A18" w:rsidRDefault="00102A3B" w:rsidP="00F44398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14:paraId="19E372E2" w14:textId="77777777" w:rsidR="00F44398" w:rsidRPr="00E62A18" w:rsidRDefault="00F44398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14:paraId="0374DF5C" w14:textId="64386BDF" w:rsidR="00A50CFE" w:rsidRPr="00E62A18" w:rsidRDefault="00A50CFE" w:rsidP="00F44398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lastRenderedPageBreak/>
        <w:t>PRZEDMIOT ZAMÓWIENIA</w:t>
      </w:r>
      <w:r w:rsidR="00EF2DCE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I ZAKRES ROBÓT</w:t>
      </w:r>
    </w:p>
    <w:p w14:paraId="453A2E18" w14:textId="6DF867F3" w:rsidR="00EF2DCE" w:rsidRPr="00E62A18" w:rsidRDefault="00A50CFE" w:rsidP="00F44398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Przedmiotem zamówienia są wymagania dotyczące </w:t>
      </w:r>
      <w:r w:rsidR="00F37FAD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wykonania i odbioru robót związanych z utrzymaniem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spr</w:t>
      </w:r>
      <w:r w:rsidR="00EF2DC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awności technicznej,</w:t>
      </w:r>
      <w:r w:rsidR="00F37FAD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bieżącej konserwacji,</w:t>
      </w:r>
      <w:r w:rsidR="00EF2DC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wykonywaniem pomiarów ochronnych, usuwaniem awarii, obsługą systemu awaryjnego zasilania,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instalacji, sieci i urządzeń elektroenergetycznych w obiektach u</w:t>
      </w:r>
      <w:r w:rsidR="00EF2DC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sytuowanych na</w:t>
      </w:r>
      <w:r w:rsidR="00E76289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EF2DC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terenie kompleksów wojskowych:</w:t>
      </w:r>
    </w:p>
    <w:p w14:paraId="016F6A57" w14:textId="389DA443" w:rsidR="00EF2DCE" w:rsidRPr="00E62A18" w:rsidRDefault="000C2B73" w:rsidP="00F44398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Zgierz,</w:t>
      </w:r>
      <w:r w:rsidR="00546A6E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u</w:t>
      </w: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l</w:t>
      </w:r>
      <w:r w:rsidR="00546A6E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. </w:t>
      </w: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Konstantynowska 85</w:t>
      </w:r>
      <w:r w:rsidR="000A09FE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,</w:t>
      </w:r>
    </w:p>
    <w:p w14:paraId="3E9B2A23" w14:textId="7C1D7809" w:rsidR="00A50CFE" w:rsidRPr="00E62A18" w:rsidRDefault="00EF2DCE" w:rsidP="00F44398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A50CF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biekty budowlane (</w:t>
      </w:r>
      <w:r w:rsidR="0027474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budowle, </w:t>
      </w:r>
      <w:r w:rsidR="00A50CF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budynki) – 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37</w:t>
      </w:r>
      <w:r w:rsidR="00A50CF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21B7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szt.</w:t>
      </w:r>
      <w:r w:rsidR="007165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="00F4439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tym:</w:t>
      </w:r>
    </w:p>
    <w:p w14:paraId="2C458E4F" w14:textId="68A158A3" w:rsidR="00546A6E" w:rsidRPr="00E62A18" w:rsidRDefault="00546A6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budowle – 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szt.,</w:t>
      </w:r>
    </w:p>
    <w:p w14:paraId="037137B5" w14:textId="55CB93AF" w:rsidR="00546A6E" w:rsidRPr="00E62A18" w:rsidRDefault="00546A6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budynki – </w:t>
      </w:r>
      <w:r w:rsidR="000B2EF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szt.,</w:t>
      </w:r>
    </w:p>
    <w:p w14:paraId="61AC5532" w14:textId="25BDB567" w:rsidR="00A50CFE" w:rsidRPr="00E62A18" w:rsidRDefault="00A31F56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NN</w:t>
      </w:r>
    </w:p>
    <w:p w14:paraId="2B4D4478" w14:textId="28A54E52" w:rsidR="00A50CFE" w:rsidRPr="00E62A18" w:rsidRDefault="00A50CF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– </w:t>
      </w:r>
      <w:r w:rsidR="00C347C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4692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</w:t>
      </w:r>
    </w:p>
    <w:p w14:paraId="4E48793F" w14:textId="4F8F0412" w:rsidR="00A50CFE" w:rsidRPr="00E62A18" w:rsidRDefault="00A50CF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– </w:t>
      </w:r>
      <w:r w:rsidR="00C347C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7152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</w:t>
      </w:r>
    </w:p>
    <w:p w14:paraId="03A70FA6" w14:textId="6DB05A74" w:rsidR="00A50CFE" w:rsidRPr="00E62A18" w:rsidRDefault="00A50CF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latarnie oświetlenia zewnętrznego wraz ze złączami bezpiecznikowymi i</w:t>
      </w:r>
      <w:r w:rsidR="00D4722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oprawami oświetleniowymi – </w:t>
      </w:r>
      <w:r w:rsidR="00C347C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249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3B0FF6F9" w14:textId="37248CA7" w:rsidR="00421B74" w:rsidRPr="00E62A18" w:rsidRDefault="00421B74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instalacja odgromowa –</w:t>
      </w:r>
      <w:r w:rsidR="009337E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26</w:t>
      </w:r>
      <w:r w:rsidR="009337E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obiektów</w:t>
      </w:r>
    </w:p>
    <w:p w14:paraId="12F71B69" w14:textId="7D6D1D45" w:rsidR="00711030" w:rsidRPr="00E62A18" w:rsidRDefault="00A50CFE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– </w:t>
      </w:r>
      <w:r w:rsidR="000B2EF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467EF614" w14:textId="167C3E36" w:rsidR="00711030" w:rsidRPr="00E62A18" w:rsidRDefault="00711030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studnie – 2 szt.,</w:t>
      </w:r>
    </w:p>
    <w:p w14:paraId="6E82739D" w14:textId="2D269F77" w:rsidR="00A50CFE" w:rsidRPr="00E62A18" w:rsidRDefault="00711030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stacja uzdatniania wody – 1 szt.,</w:t>
      </w:r>
      <w:r w:rsidR="00A50CF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</w:p>
    <w:p w14:paraId="42F40AD2" w14:textId="0C9F32A0" w:rsidR="000B2EF4" w:rsidRPr="00E62A18" w:rsidRDefault="000B2EF4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oczyszczalnia ścieków – 1 szt.</w:t>
      </w:r>
    </w:p>
    <w:p w14:paraId="5265D474" w14:textId="081AC330" w:rsidR="00681E77" w:rsidRPr="00E62A18" w:rsidRDefault="00681E77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węzły c.o. – 13 szt.</w:t>
      </w:r>
    </w:p>
    <w:p w14:paraId="05BEC582" w14:textId="70052F91" w:rsidR="00681E77" w:rsidRPr="00E62A18" w:rsidRDefault="00681E77" w:rsidP="00274744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pole konte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nerowe – kontenery mieszkalne 50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szt.,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kontenery sanitarne 4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52BB22E8" w14:textId="5E3FCBF9" w:rsidR="00FF7023" w:rsidRPr="00E62A18" w:rsidRDefault="000B2EF4" w:rsidP="00274744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Jeżewo</w:t>
      </w:r>
      <w:r w:rsidR="00711030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gm</w:t>
      </w:r>
      <w:r w:rsidR="00711030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. </w:t>
      </w: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Biała</w:t>
      </w:r>
      <w:r w:rsidR="00711030"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,</w:t>
      </w:r>
    </w:p>
    <w:p w14:paraId="7036FD70" w14:textId="1F2785D5" w:rsidR="00BE0CE9" w:rsidRPr="00E62A18" w:rsidRDefault="00BE0CE9" w:rsidP="00274744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 ) – </w:t>
      </w:r>
      <w:r w:rsidR="000A40F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08A5A5C1" w14:textId="4B4DF184" w:rsidR="00BE0CE9" w:rsidRPr="00E62A18" w:rsidRDefault="00BE0CE9" w:rsidP="00274744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tym:</w:t>
      </w:r>
    </w:p>
    <w:p w14:paraId="6F7DF38F" w14:textId="77D57592" w:rsidR="00EF1728" w:rsidRPr="00E62A18" w:rsidRDefault="00EF1728" w:rsidP="00681E77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rozdzielnia NN i kompensacji mocy biernej</w:t>
      </w:r>
    </w:p>
    <w:p w14:paraId="571469A6" w14:textId="0AF7F794" w:rsidR="00681E77" w:rsidRPr="00E62A18" w:rsidRDefault="00681E77" w:rsidP="00681E77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4</w:t>
      </w:r>
      <w:r w:rsidR="003B6F6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52 m</w:t>
      </w:r>
    </w:p>
    <w:p w14:paraId="27FCBE85" w14:textId="6A0828A2" w:rsidR="00681E77" w:rsidRPr="00E62A18" w:rsidRDefault="00681E77" w:rsidP="00681E77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1367 m</w:t>
      </w:r>
    </w:p>
    <w:p w14:paraId="58D26A79" w14:textId="0BFCA406" w:rsidR="00FF7023" w:rsidRPr="00E62A18" w:rsidRDefault="00BE0CE9" w:rsidP="0071651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zewnętrzne na budynkach wraz ze złączami bezpiecznikowymi i</w:t>
      </w:r>
      <w:r w:rsidR="0027474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oprawami oświetleniowymi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– </w:t>
      </w:r>
      <w:r w:rsidR="00C347C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12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05278072" w14:textId="072C6D2E" w:rsidR="00681E77" w:rsidRPr="00E62A18" w:rsidRDefault="00681E77" w:rsidP="0071651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oświetlenie stanowisk strzeleckich</w:t>
      </w:r>
    </w:p>
    <w:p w14:paraId="1B4B7E19" w14:textId="1F9E52DD" w:rsidR="00421B74" w:rsidRPr="00E62A18" w:rsidRDefault="00421B74" w:rsidP="0071651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instalacja odgromowa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33148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681E7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</w:t>
      </w:r>
      <w:r w:rsidR="007E148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33148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budynków</w:t>
      </w:r>
    </w:p>
    <w:p w14:paraId="7C12210D" w14:textId="1C9BC2FC" w:rsidR="00CE3640" w:rsidRPr="00E62A18" w:rsidRDefault="00CE3640" w:rsidP="00CE3640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4C73440E" w14:textId="4FA510D3" w:rsidR="0033148E" w:rsidRPr="00E62A18" w:rsidRDefault="0033148E" w:rsidP="00716511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strzelnica garnizonowa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1 szt.</w:t>
      </w:r>
    </w:p>
    <w:p w14:paraId="09556F45" w14:textId="0F4169A1" w:rsidR="00536357" w:rsidRPr="00E62A18" w:rsidRDefault="00BD332F" w:rsidP="00BD332F">
      <w:pPr>
        <w:pStyle w:val="Akapitzlist"/>
        <w:widowControl w:val="0"/>
        <w:numPr>
          <w:ilvl w:val="0"/>
          <w:numId w:val="13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pole kont</w:t>
      </w:r>
      <w:r w:rsidR="00D46C0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enerowe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D46C0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– kontenery mieszkalne </w:t>
      </w:r>
      <w:r w:rsidR="00AA752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72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szt., </w:t>
      </w:r>
    </w:p>
    <w:p w14:paraId="247CDD5D" w14:textId="3BEEFCEC" w:rsidR="00BD332F" w:rsidRPr="00E62A18" w:rsidRDefault="00536357" w:rsidP="00536357">
      <w:pPr>
        <w:pStyle w:val="Akapitzlist"/>
        <w:widowControl w:val="0"/>
        <w:suppressAutoHyphens/>
        <w:spacing w:after="0" w:line="276" w:lineRule="auto"/>
        <w:ind w:left="495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kontenery sanitarne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1C5DDC04" w14:textId="77777777" w:rsidR="00536357" w:rsidRPr="00E62A18" w:rsidRDefault="00536357">
      <w:pPr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br w:type="page"/>
      </w:r>
    </w:p>
    <w:p w14:paraId="5018DADE" w14:textId="71B087FD" w:rsidR="00A035EB" w:rsidRPr="00E62A18" w:rsidRDefault="00A035EB" w:rsidP="00274744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lastRenderedPageBreak/>
        <w:t>INFORMACJE OGÓLNE</w:t>
      </w:r>
    </w:p>
    <w:p w14:paraId="34C6E8B9" w14:textId="4675D30D" w:rsidR="00A035EB" w:rsidRPr="00E62A18" w:rsidRDefault="00A035EB" w:rsidP="0027474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wyprzedzeniem co najmniej 3 dni roboczych przed zamiarem przystąpienia do realizacji zadania</w:t>
      </w:r>
      <w:r w:rsidR="00954989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następujące dokumenty:</w:t>
      </w:r>
    </w:p>
    <w:p w14:paraId="4DDACDDC" w14:textId="4C98FF1B" w:rsidR="00A035EB" w:rsidRPr="00E62A18" w:rsidRDefault="00954989" w:rsidP="00E56604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</w:t>
      </w:r>
      <w:r w:rsidR="00A035E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istę pracowników przewidzianych do zatrudnienia (imię, nazwisko, 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</w:r>
      <w:r w:rsidR="00A035E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nr dowodu osobistego, datę wydania i przez kogo wydany),</w:t>
      </w:r>
    </w:p>
    <w:p w14:paraId="63ED988A" w14:textId="5DF2223C" w:rsidR="00A035EB" w:rsidRPr="00E62A18" w:rsidRDefault="00954989" w:rsidP="00E56604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A035E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ykaz pojazdów, sprzętu, zasadniczych narzędzi planowanych do obsługi kompleksu (marka, nr rejestracyjny, dane kierowcy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-</w:t>
      </w:r>
      <w:r w:rsidR="00A035EB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operatora).</w:t>
      </w:r>
    </w:p>
    <w:p w14:paraId="5B71D5DD" w14:textId="02D5469B" w:rsidR="001C48C7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</w:t>
      </w:r>
      <w:r w:rsidR="001D5D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oruszać się pojazdami po terenach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D0B4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</w:t>
      </w:r>
      <w:r w:rsidR="001D5D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ednostek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tylko po wyznaczonych trasach i miejscach</w:t>
      </w:r>
      <w:r w:rsidR="00954989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pod warunkiem, że będzie respektował wszystkie znajdujące się stałe i tymczasowe zabezpieczenia i</w:t>
      </w:r>
      <w:r w:rsidR="007165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regulacyjne t</w:t>
      </w:r>
      <w:r w:rsidR="0033148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akie jak: przejazdy przez bramy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kontrolą zawartości materiałowych, bariery, sygnalizację ruchu, znaki drogowe, itp. aby zapewnić bezpi</w:t>
      </w:r>
      <w:r w:rsidR="001D5D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eczeństwo całego ruchu kołowego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pieszego oraz bezpieczeństwo obiektów </w:t>
      </w:r>
      <w:r w:rsidR="001D5D1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jednostek wojskowych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Złamanie tych zasad będzie sk</w:t>
      </w:r>
      <w:r w:rsidR="00E5660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utkować konsekwencjami karnymi.</w:t>
      </w:r>
    </w:p>
    <w:p w14:paraId="392655AE" w14:textId="0A3FCD5E" w:rsidR="00A035EB" w:rsidRPr="00E62A18" w:rsidRDefault="00860D88" w:rsidP="00143A29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Usługa będzie wykonywana w dni robocze w godzinach 7</w:t>
      </w:r>
      <w:r w:rsidRPr="00E62A18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–15</w:t>
      </w:r>
      <w:r w:rsidRPr="00E62A18">
        <w:rPr>
          <w:rFonts w:ascii="Arial" w:eastAsia="SimSun" w:hAnsi="Arial" w:cs="Arial"/>
          <w:kern w:val="1"/>
          <w:sz w:val="24"/>
          <w:szCs w:val="24"/>
          <w:u w:val="single"/>
          <w:vertAlign w:val="superscript"/>
          <w:lang w:eastAsia="hi-IN" w:bidi="hi-IN"/>
        </w:rPr>
        <w:t>00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 w szczególnych przypadkach np. usuwanie usterek, zabezpieczenie zasilania awaryjnego, wyższych stanów gotowości itp. wg potrzeb w pełnym zabezpieczeniu funkcjonalnym Kompleksów.</w:t>
      </w:r>
    </w:p>
    <w:p w14:paraId="52F62007" w14:textId="090ED62A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jest zobowiązany do zabezpieczania przekazanych urządzeń w</w:t>
      </w:r>
      <w:r w:rsidR="00E5660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okresie realizacji umowy, aż do </w:t>
      </w:r>
      <w:r w:rsidR="009D0B4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jej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zakończenia. W związku z tym Wykonawca przejmuje pełną odpowiedzialność za elementy i pomieszczenia obiektów</w:t>
      </w:r>
      <w:r w:rsidR="00FE516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</w:t>
      </w:r>
      <w:r w:rsidR="00E5660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których znajdują się </w:t>
      </w:r>
      <w:r w:rsidR="000B2EF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przekazane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elektryczne.</w:t>
      </w:r>
    </w:p>
    <w:p w14:paraId="47378FE6" w14:textId="23F10CEC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Koszt w/w zabezpieczeń nie podlega odrębnej zapłacie i przyjmuje się, że jest włączony w cenę przygotowanej oferty</w:t>
      </w:r>
      <w:r w:rsidR="0067667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39983EDA" w14:textId="1284A2FF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pokrycia finansowego ewentualnych szkód powstałych z jego winy w trakcie prowa</w:t>
      </w:r>
      <w:r w:rsidR="00F0633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dzonych robót, a nie związanych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umowy lub z powo</w:t>
      </w:r>
      <w:r w:rsidR="00642F2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du zaniechań zabezpieczających.</w:t>
      </w:r>
    </w:p>
    <w:p w14:paraId="20AFF1F0" w14:textId="1D31CA31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przestrzegał przepisów ochrony przeciwpożarowej. Wykonawca</w:t>
      </w:r>
      <w:r w:rsidR="007E763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94729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przed podjęciem czynności</w:t>
      </w:r>
      <w:r w:rsidR="007E763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94729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rozmieści sprawny sprzęt przeciwpożarowy, wymagany przez odpowiednie przepisy w zajmowanych pomieszczeniach lub obiektach. Materiały konserwacyjne, montażowe itp. łatwopalne będą składowane w sposób zgodny z</w:t>
      </w:r>
      <w:r w:rsidR="00F0633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odpowiednimi przepisami i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zabezpieczone przed dostępem osób trzecich.</w:t>
      </w:r>
    </w:p>
    <w:p w14:paraId="18E13545" w14:textId="77777777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odpowiedzialny za wszystkie straty spowodowane ewentualnym pożarem wywołanym jako rezultat realizacji robót albo przez personel Wykonawcy.</w:t>
      </w:r>
    </w:p>
    <w:p w14:paraId="12C54A92" w14:textId="4CDE2EBB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odpowiadać będzie za straty spowodowane przez ewentualny pożar wywołany przez osoby trzecie powstały w wyniku zaniedbań w zabezpieczeniu materiałów niebezpiecznych itp.</w:t>
      </w:r>
    </w:p>
    <w:p w14:paraId="35CA86DA" w14:textId="3319B3CF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Podczas realizacji zadania Wykonawca zobowiązany jest do przestrzegania przepisów dotyczących bezpieczeństwa i higieny pracy, w szczególności Wykonawca ma obowiązek zadbać, aby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personel nie wykonywał pracy w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warunkach niebezpiecznych, szkodliwych dla zdrowia oraz nie spełniających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odpowiednich wymagań sanitarnych. </w:t>
      </w:r>
    </w:p>
    <w:p w14:paraId="6F5605DF" w14:textId="5E75C6AC" w:rsidR="00331D24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zapewni i będzie utrzymywał</w:t>
      </w:r>
      <w:r w:rsidR="00860D8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sprawności urządzenia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zabezpieczające, socjalne oraz sprzęt i odpowiednią odzież dla ochrony życia i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zdrowia osób</w:t>
      </w:r>
      <w:r w:rsidR="00860D8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wykonujących przedmiot Umowy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35A41B6F" w14:textId="103F8174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umownej.</w:t>
      </w:r>
    </w:p>
    <w:p w14:paraId="73BD3AAD" w14:textId="18DD57BC" w:rsidR="00A035EB" w:rsidRPr="00E62A18" w:rsidRDefault="00A035EB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ma obowiązek znać i stosować w czasie prowadzenia robót wszelkie przepisy dotyczące ochrony środowiska naturalnego, w szczególności terenów leśnych. Wraz z Protokołem Przekazania obiektów Wykonawca otrzyma mapy dojazdu i terenu, który podlega obsłudze i utrzymaniu elektroenergetycznemu, za który również</w:t>
      </w:r>
      <w:r w:rsidR="00331D2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ponosi pełną odpowiedzialność.</w:t>
      </w:r>
    </w:p>
    <w:p w14:paraId="7E7B8E2E" w14:textId="61E8BDB2" w:rsidR="00331D24" w:rsidRPr="00E62A18" w:rsidRDefault="00331D24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Materiały eksploatacyjne do bieżącej konserwacji, napraw i eksploatacji urządzeń, instalacji i sieci elektroenergetycznych w obsługiwanych kompleksach zapewni Zamawiający z własnych zasobów magazynowych. W przypadku braku materiałów eksploatacyjnych do realizacji usługi Wykonawca przedłoży Zmawiającemu wycenę części.</w:t>
      </w:r>
    </w:p>
    <w:p w14:paraId="38C236FF" w14:textId="44A87392" w:rsidR="00012296" w:rsidRPr="00E62A18" w:rsidRDefault="00012296" w:rsidP="00E5660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hAnsi="Arial" w:cs="Arial"/>
          <w:sz w:val="24"/>
          <w:szCs w:val="24"/>
        </w:rPr>
        <w:t xml:space="preserve">Zamawiający ma obowiązek dokonać sprawdzenia czy wszystkie osoby  ,  posiadają wymagane świadectwa kwalifikacji energetycznych. W przypadku nie posiadania należy odsunąć od wykonywania czynności związanych </w:t>
      </w:r>
      <w:r w:rsidRPr="00E62A18">
        <w:rPr>
          <w:rFonts w:ascii="Arial" w:hAnsi="Arial" w:cs="Arial"/>
          <w:sz w:val="24"/>
          <w:szCs w:val="24"/>
        </w:rPr>
        <w:br/>
        <w:t>z eksploatacją urządzeń energetycznych.</w:t>
      </w:r>
    </w:p>
    <w:p w14:paraId="4296633D" w14:textId="77777777" w:rsidR="00012296" w:rsidRPr="00E62A18" w:rsidRDefault="00012296" w:rsidP="00012296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hAnsi="Arial" w:cs="Arial"/>
          <w:sz w:val="24"/>
          <w:szCs w:val="24"/>
        </w:rPr>
        <w:t>Osoby nieposiadające świadectw kwalifikacyjnych lub posiadające świadectwa w niepełnym wymaganym zakresie należy skierować na egzamin na koszt Wykonawcy w celu potwierdzenia kwalifikacji i uzyskania świadectw kwalifikacyjnych do pełnego wymaganego zakresu.</w:t>
      </w:r>
    </w:p>
    <w:p w14:paraId="30225A72" w14:textId="679C20D5" w:rsidR="00012296" w:rsidRPr="00E62A18" w:rsidRDefault="00012296" w:rsidP="007673D4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hAnsi="Arial" w:cs="Arial"/>
          <w:sz w:val="24"/>
          <w:szCs w:val="24"/>
        </w:rPr>
        <w:t>Realizacja usługi przez Wykonawcę odbywać się powinna w oparciu o dokumentację z zakresu BHP przy urządzeniach energetycznych zgodnie z Rozporządzeniem Ministra Energii z dnia 28 sierpnia 2019 r. w sprawie bezpieczeństwa i higieny pracy przy urządzeniach energetycznych §  4</w:t>
      </w:r>
      <w:r w:rsidRPr="00E62A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E62A18">
        <w:rPr>
          <w:rFonts w:ascii="Arial" w:hAnsi="Arial" w:cs="Arial"/>
          <w:sz w:val="24"/>
          <w:szCs w:val="24"/>
        </w:rPr>
        <w:t>oraz  §  33</w:t>
      </w:r>
      <w:r w:rsidR="007673D4" w:rsidRPr="00E62A18">
        <w:rPr>
          <w:rFonts w:ascii="Arial" w:hAnsi="Arial" w:cs="Arial"/>
          <w:sz w:val="24"/>
          <w:szCs w:val="24"/>
        </w:rPr>
        <w:t xml:space="preserve"> tj.</w:t>
      </w:r>
      <w:r w:rsidRPr="00E62A18">
        <w:rPr>
          <w:rFonts w:ascii="Arial" w:hAnsi="Arial" w:cs="Arial"/>
          <w:sz w:val="24"/>
          <w:szCs w:val="24"/>
        </w:rPr>
        <w:t>:</w:t>
      </w:r>
      <w:r w:rsidR="007673D4" w:rsidRPr="00E62A18">
        <w:rPr>
          <w:rFonts w:ascii="Arial" w:hAnsi="Arial" w:cs="Arial"/>
          <w:sz w:val="24"/>
          <w:szCs w:val="24"/>
        </w:rPr>
        <w:t xml:space="preserve"> </w:t>
      </w:r>
    </w:p>
    <w:p w14:paraId="30F49737" w14:textId="0C3408A7" w:rsidR="00012296" w:rsidRPr="00E62A18" w:rsidRDefault="00012296" w:rsidP="007673D4">
      <w:pPr>
        <w:pStyle w:val="Akapitzlist"/>
        <w:numPr>
          <w:ilvl w:val="0"/>
          <w:numId w:val="24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„lnstrukcję eksploatacji urządzeń energetycznych” dla wszystkich użytkowanych urządzeń lub grup urządzeń;</w:t>
      </w:r>
    </w:p>
    <w:p w14:paraId="3259DD9E" w14:textId="2238BA78" w:rsidR="00012296" w:rsidRPr="00E62A18" w:rsidRDefault="00012296" w:rsidP="007673D4">
      <w:pPr>
        <w:pStyle w:val="Akapitzlist"/>
        <w:numPr>
          <w:ilvl w:val="0"/>
          <w:numId w:val="24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„Szczegółowy wykaz prac eksploatacyjnych przy urządzeniach energetycznych, stwarzających możliwość wystąpienia szczególnego zagrożenia dla zdrowia lub życia ludzkiego”;</w:t>
      </w:r>
    </w:p>
    <w:p w14:paraId="3C97B890" w14:textId="4DFAA385" w:rsidR="00012296" w:rsidRPr="00E62A18" w:rsidRDefault="00012296" w:rsidP="007673D4">
      <w:pPr>
        <w:pStyle w:val="Akapitzlist"/>
        <w:numPr>
          <w:ilvl w:val="0"/>
          <w:numId w:val="24"/>
        </w:num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1276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„lnstrukcję organizacji bezpiecznej pracy pr</w:t>
      </w:r>
      <w:r w:rsidR="007673D4" w:rsidRPr="00E62A18">
        <w:rPr>
          <w:rFonts w:ascii="Arial" w:hAnsi="Arial" w:cs="Arial"/>
          <w:sz w:val="24"/>
          <w:szCs w:val="24"/>
        </w:rPr>
        <w:t>zy urządzeniach energetycznych”.</w:t>
      </w:r>
    </w:p>
    <w:p w14:paraId="236012CA" w14:textId="62695167" w:rsidR="007673D4" w:rsidRPr="00E62A18" w:rsidRDefault="007673D4" w:rsidP="007673D4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Przedmiotowe instrukcje oraz wykaz prac Wykonawca przedstawi Zamawiającemu przed przystąpieniem do prac.</w:t>
      </w:r>
    </w:p>
    <w:p w14:paraId="0B3ED7C6" w14:textId="7A29CF25" w:rsidR="00012296" w:rsidRPr="00E62A18" w:rsidRDefault="00012296" w:rsidP="007673D4">
      <w:pPr>
        <w:pStyle w:val="Akapitzlist"/>
        <w:widowControl w:val="0"/>
        <w:suppressAutoHyphens/>
        <w:spacing w:after="0" w:line="276" w:lineRule="auto"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7C5930F" w14:textId="45442E8D" w:rsidR="009D0B43" w:rsidRPr="00E62A18" w:rsidRDefault="00143A29" w:rsidP="00E56604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t>KLASYFIKACJA WG WSPÓLNEGO SŁOWNIKA ZAMÓWIEŃ (CPV)</w:t>
      </w:r>
    </w:p>
    <w:p w14:paraId="74D6A6DF" w14:textId="77777777" w:rsidR="00E56604" w:rsidRPr="00E62A18" w:rsidRDefault="00E56604" w:rsidP="00E56604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Opis</w:t>
      </w:r>
    </w:p>
    <w:p w14:paraId="69CCAC66" w14:textId="77777777" w:rsidR="00E56604" w:rsidRPr="00E62A18" w:rsidRDefault="00E56604" w:rsidP="00E56604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instalacji w budynkach.</w:t>
      </w:r>
    </w:p>
    <w:p w14:paraId="6BFEBAC4" w14:textId="77777777" w:rsidR="00E56604" w:rsidRPr="00E62A18" w:rsidRDefault="00E56604" w:rsidP="00E56604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Kod CPV: 50711000-5 –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 mechanicznych instalacji w budynkach.</w:t>
      </w:r>
    </w:p>
    <w:p w14:paraId="264FD8C2" w14:textId="77777777" w:rsidR="00E56604" w:rsidRPr="00E62A18" w:rsidRDefault="00E56604" w:rsidP="00E56604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71334000-8 –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Mechaniczne i elektryczne usługi inżynieryjne.</w:t>
      </w:r>
    </w:p>
    <w:p w14:paraId="603B3F26" w14:textId="77777777" w:rsidR="00E56604" w:rsidRPr="00E62A18" w:rsidRDefault="00E56604" w:rsidP="00E56604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instalowania sprzętu sterowania i przesyłu E-E</w:t>
      </w:r>
    </w:p>
    <w:p w14:paraId="5BF2893E" w14:textId="77777777" w:rsidR="00E56604" w:rsidRPr="00E62A18" w:rsidRDefault="00E56604" w:rsidP="00E56604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Inne instalacje elektryczne</w:t>
      </w:r>
    </w:p>
    <w:p w14:paraId="60547EC4" w14:textId="3031B5AA" w:rsidR="00BD5B45" w:rsidRPr="00E62A18" w:rsidRDefault="00BD5B45" w:rsidP="00E56604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E5660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kreślenia podane w niniejszej S</w:t>
      </w:r>
      <w:r w:rsidR="00331D2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pecyfikacji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</w:t>
      </w:r>
      <w:r w:rsidR="00331D24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echnicznej Wykonania i Odbioru Robót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są zgodne z obowiązującymi odpowiednimi normami, przepisami, rozporządzeniami, instrukcjami itp.</w:t>
      </w:r>
    </w:p>
    <w:p w14:paraId="3A804D35" w14:textId="77777777" w:rsidR="00151C2C" w:rsidRPr="00E62A18" w:rsidRDefault="00151C2C" w:rsidP="00E56604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14:paraId="208C92F5" w14:textId="4AA3E752" w:rsidR="00151C2C" w:rsidRPr="00E62A18" w:rsidRDefault="00151C2C" w:rsidP="00C87F8B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pracownikami narodowości polskiej, zameldowanymi i zamieszkałymi na stałe w</w:t>
      </w:r>
      <w:r w:rsidR="00F0633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Polsce, niekaranymi prawomocnymi</w:t>
      </w:r>
      <w:r w:rsidR="00471F9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sądowymi wyrokami skazującymi.</w:t>
      </w:r>
    </w:p>
    <w:p w14:paraId="165BFFD5" w14:textId="0FCD2F3B" w:rsidR="00151C2C" w:rsidRPr="00E62A18" w:rsidRDefault="001C48C7" w:rsidP="00BD332F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realizując zadania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związane z obsługą systemu elektroenergetycznego wykonywać je będzie zgodnie z Ustawą z dnia 7 lipca 1994 r. Prawo budowlane (Tekst jednolity Dz.U.2013.1409 z późn. zmianami) w tym poprzez zatrudnienie co najmniej </w:t>
      </w:r>
      <w:r w:rsidR="0018263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elektromonterów z wykształceniem minimum zawodowym o profilu elektrycznym, posi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adających uprawnienia zgodnie z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obowiązującymi przepisami, ale co do zasady na jednej zmianie winien być </w:t>
      </w:r>
      <w:r w:rsidR="005122A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co najmniej jeden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pracownik z uprawnieniami „E” oraz pracownik z uprawnieniami „D” o zakresie: obsługi, konserwacji, remontów, montażu i</w:t>
      </w:r>
      <w:r w:rsidR="00250569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kontrolno-pomiarowym urządzeń instalacji, sieci grupy 1 pkt.: 2, 4, 7, 10 wymienionych w zał. Nr 1 do Rozporządzenia Ministra Gospodarki, Pracy i Polityki Społecznej z dnia 28 kwietnia 2003 r. w sprawie szczegółowych zasad stwierdzania posiadania kwalifikacji przez osoby zajmujące się eksploatacją urządzeń, instalacji i sieci (Dz. U. nr 89 poz. 828 z późniejszymi zmianami). </w:t>
      </w:r>
    </w:p>
    <w:p w14:paraId="646075A4" w14:textId="4282C8E5" w:rsidR="00DB1E79" w:rsidRPr="00E62A18" w:rsidRDefault="00FE0B74" w:rsidP="00143A29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muszą znać techniczne zasady obsługi, konserwacji remontu urządzeń elektroenergetycznych oraz przestrzegać przepisy bhp i ppoż. przy realizacji zadań.</w:t>
      </w:r>
    </w:p>
    <w:p w14:paraId="3138EC39" w14:textId="2D4ACD24" w:rsidR="00182635" w:rsidRPr="00E62A18" w:rsidRDefault="00182635" w:rsidP="00143A29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zabezpiecza i wyposaża na swój koszt pracowników w odpowiednie środki tra</w:t>
      </w:r>
      <w:r w:rsidR="00A11FC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nsportu osobowego i towarowego</w:t>
      </w:r>
      <w:r w:rsidR="004269D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narzędzia, przybory, urządzenia pomiarowe, wskazujące itp. oraz ubrania i środki ochrony osobistej gwarantującej bezpieczeństwo</w:t>
      </w:r>
      <w:r w:rsidR="004269D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osobiste i wykonywanych robót.</w:t>
      </w:r>
    </w:p>
    <w:p w14:paraId="1D237253" w14:textId="5756354F" w:rsidR="00FE0B74" w:rsidRPr="00E62A18" w:rsidRDefault="00FE0B74" w:rsidP="00143A29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Wykonawcy realizujący przedmiot zamówienia muszą posiadać na ubraniach znaki identyfikujące firmę.</w:t>
      </w:r>
    </w:p>
    <w:p w14:paraId="133D449B" w14:textId="5F82770D" w:rsidR="00151C2C" w:rsidRPr="00E62A18" w:rsidRDefault="00182635" w:rsidP="00182635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t>DO ZADAŃ WYKONAWCY NALEŻY:</w:t>
      </w:r>
    </w:p>
    <w:p w14:paraId="500C7E46" w14:textId="6C3BB28C" w:rsidR="00DB79B9" w:rsidRPr="00E62A18" w:rsidRDefault="00DB79B9" w:rsidP="00143A29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Utrzymanie stanu technicznego sieci i instalacji elektrycznych wraz z urządzeniami zgodnie z obowiązującymi przepisami, normami i harmonogramem (załącznik nr 1 do Specyfikacji).</w:t>
      </w:r>
    </w:p>
    <w:p w14:paraId="19C038B5" w14:textId="6FF61EE7" w:rsidR="00151C2C" w:rsidRPr="00E62A18" w:rsidRDefault="001C48C7" w:rsidP="00143A29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Ewidencjonowanie,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rozliczanie i utylizację materiałów niebezpiecznych pochodzących z prowadzonych robót (np. świetlówki, żarówki rtęciowe, i inne, pojemniki po farbach, smarach, odpady PCV, opakowania itp.), ponieważ zgodnie z Ustawą o odpadach Wykonawca jest wytwórcą odpadów.</w:t>
      </w:r>
    </w:p>
    <w:p w14:paraId="4C0EFD80" w14:textId="2A015991" w:rsidR="00151C2C" w:rsidRPr="00E62A18" w:rsidRDefault="00151C2C" w:rsidP="00143A29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Prowadzenie </w:t>
      </w:r>
      <w:r w:rsidR="008378E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okresowych pomiarów oraz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konserwacji i napraw urządzeń, instalacji i sieci elektroenergetycznych w obsługiwany</w:t>
      </w:r>
      <w:r w:rsidR="008378E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ch kompleksach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poprzez:</w:t>
      </w:r>
    </w:p>
    <w:p w14:paraId="4382DC61" w14:textId="318B5D81" w:rsidR="00151C2C" w:rsidRPr="00E62A18" w:rsidRDefault="00151C2C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Usuwanie stwierdzonych </w:t>
      </w:r>
      <w:r w:rsidR="002C4251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usterek, wymianę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zużytego osprzętu elektrycznego (wyłączników, przełączników, gniazd wtykowych jedno i trójfazowych,</w:t>
      </w:r>
      <w:r w:rsidR="001C48C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opraw oświetleniowych oświetlenia wewnętrznego i ulicznego, elektro zaczepów, itp.) źródeł światła (żarówki, rtęciówki, żarniki, diody itp.) – wymiana winna być wykonywana wg ówczesnych technik i technologii z uwzględnieniem żywotności, bezpieczeństwa i oszczędności energii.</w:t>
      </w:r>
    </w:p>
    <w:p w14:paraId="47807CB2" w14:textId="72D66484" w:rsidR="00151C2C" w:rsidRPr="00E62A18" w:rsidRDefault="00151C2C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Systematyczna i okresowa kontrola pracy silników elektrycznych oraz urządzeń zabezpieczających ich poprawną pracę, a także urządzeń automatycznej regulacji blokad i alarmów przy windach, podnośnikach, wciągnikach, pompach itp.</w:t>
      </w:r>
    </w:p>
    <w:p w14:paraId="59A4F258" w14:textId="41FC7215" w:rsidR="00151C2C" w:rsidRPr="00E62A18" w:rsidRDefault="00151C2C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Okresowy przegląd osprzętu elektrycznego, oświetleniowego, wyłączników, przełączników, oraz punktów oświetlenia zewnętrznego i wewnętrznego. Sprawdzenie 1 </w:t>
      </w:r>
      <w:r w:rsidR="00471F9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raz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miesiącu działania wyłączników różnicowo</w:t>
      </w:r>
      <w:r w:rsidR="00471F9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-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prądowych poprz</w:t>
      </w:r>
      <w:r w:rsidR="001C48C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ez wciśnięcie przycisku „TEST” potwierdzonego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wpisem do ewidencji </w:t>
      </w:r>
      <w:r w:rsidR="001C48C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przeglądów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wyłączników</w:t>
      </w:r>
      <w:r w:rsidR="003E7CB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0AF77D49" w14:textId="49BE8398" w:rsidR="00151C2C" w:rsidRPr="00E62A18" w:rsidRDefault="00151C2C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Okresowy (kwartalny) przegląd, konserwacja lub naprawa złączy kablowych na obiektach budowlanych ze sprawdzeniem temperatury złącz w czasie optymalnego rozbioru mocy wraz opisem</w:t>
      </w:r>
      <w:r w:rsidR="005052AD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czynności i oceną końcową; dbanie</w:t>
      </w:r>
      <w:r w:rsidR="00D4432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 sprawność i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czystość złączy kablowych.</w:t>
      </w:r>
      <w:r w:rsidR="005052AD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Przeprowadzanie kontroli poprawności działania układów automatyki i sygnalizacji.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Sprawdzenie kompletności i </w:t>
      </w:r>
      <w:r w:rsidR="009F353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poprawności działania części mechanicznych</w:t>
      </w:r>
      <w:r w:rsidR="00471F9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1E26A460" w14:textId="77777777" w:rsidR="00EA48A2" w:rsidRPr="00E62A18" w:rsidRDefault="00DB7DCF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pomiarów</w:t>
      </w:r>
      <w:r w:rsidR="00A8530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potwierdzonych protokołem w formie drukowanej </w:t>
      </w:r>
    </w:p>
    <w:p w14:paraId="4AD71673" w14:textId="6DB5EAC9" w:rsidR="00DB7DCF" w:rsidRPr="00E62A18" w:rsidRDefault="00A8530F" w:rsidP="00E62A18">
      <w:pPr>
        <w:widowControl w:val="0"/>
        <w:suppressAutoHyphens/>
        <w:spacing w:after="0" w:line="276" w:lineRule="auto"/>
        <w:ind w:firstLine="708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zgodnym z przepisami Prawa Budowlanego</w:t>
      </w:r>
    </w:p>
    <w:p w14:paraId="4811F33A" w14:textId="732BB067" w:rsidR="00D44325" w:rsidRPr="00E62A18" w:rsidRDefault="00D44325" w:rsidP="00391F2C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rezystancji izolacji przewodów WLZ, sieci kablowych i urządzeń elektroenergetycznych dla okresu pięcioletniego i okresu jednorocznego </w:t>
      </w:r>
      <w:r w:rsidR="00391F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terminach wynikających z protokołów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4205692E" w14:textId="24ED5D9D" w:rsidR="00D44325" w:rsidRPr="00E62A18" w:rsidRDefault="00D44325" w:rsidP="00391F2C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skuteczności ochrony przeciwporażeni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owej dla okresu jednorocznego i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okresu pięcioletniego </w:t>
      </w:r>
      <w:r w:rsidR="00391F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terminach wynikających z protokołów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1992F0DB" w14:textId="77E8180E" w:rsidR="00D44325" w:rsidRPr="00E62A18" w:rsidRDefault="00D44325" w:rsidP="00391F2C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rezystancji uziemień urządzeń piorunochronnych dla okresu jednorocznego i okresu pięcioletniego </w:t>
      </w:r>
      <w:r w:rsidR="00391F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terminach wynikających z protokołów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6C654E54" w14:textId="3513B767" w:rsidR="00D44325" w:rsidRPr="00054A6E" w:rsidRDefault="00D44325" w:rsidP="00391F2C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wyłączników różni</w:t>
      </w:r>
      <w:r w:rsidR="000B6C8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cowoprądowych, elektronarzędzi,</w:t>
      </w:r>
      <w:bookmarkStart w:id="0" w:name="_GoBack"/>
      <w:bookmarkEnd w:id="0"/>
    </w:p>
    <w:p w14:paraId="0202452E" w14:textId="5DAAC23C" w:rsidR="00977658" w:rsidRPr="00E62A18" w:rsidRDefault="00977658" w:rsidP="00391F2C">
      <w:pPr>
        <w:pStyle w:val="Akapitzlist"/>
        <w:widowControl w:val="0"/>
        <w:numPr>
          <w:ilvl w:val="1"/>
          <w:numId w:val="9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natężenia oświetlenia oraz natężenia oświ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etlenia ewakuacyjnego zgodnie z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obowiązującymi przepisami.</w:t>
      </w:r>
    </w:p>
    <w:p w14:paraId="258D692C" w14:textId="0C360E29" w:rsidR="00977658" w:rsidRPr="00E62A18" w:rsidRDefault="00B20F83" w:rsidP="00143A29">
      <w:pPr>
        <w:pStyle w:val="Akapitzlist"/>
        <w:widowControl w:val="0"/>
        <w:suppressAutoHyphens/>
        <w:spacing w:after="0" w:line="276" w:lineRule="auto"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przypadkach negatywnych wyników usuwanie usterek i niesprawności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 </w:t>
      </w:r>
      <w:r w:rsidR="00A8530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zakresie przedmiotu Umowy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3051D731" w14:textId="2A7C34D8" w:rsidR="00D44325" w:rsidRPr="00E62A18" w:rsidRDefault="00D44325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Wykonanie rewizji skróconych instalacji odgromowych w miesiącu kwietniu przed sezonem burzowym. Usuwanie stwierdzonych usterek, konserwowanie styków uziomów, doprowadzenie instalacji do stanu sprawności technicznej. Bieżące przeglądy po każdej burzy czy huraganie w celu stwierdzenia czy instalacje nie uległy uszkodzeniu mechanicznemu potwierdzone wpisaniem wyników kontroli do kart rewizji instalacji odgromowej.</w:t>
      </w:r>
    </w:p>
    <w:p w14:paraId="3CF44702" w14:textId="701D8D3B" w:rsidR="00151C2C" w:rsidRPr="00E62A18" w:rsidRDefault="00363FA3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Kontrolowanie eksploatowanych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pomieszczeń pod kątem właściwego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korzystania z</w:t>
      </w:r>
      <w:r w:rsidR="00D4432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urządzeń i instalacji elektryc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znych. Pouczanie użytkowników o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zasadach bezpiecznego i ekonomicznego korzy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stania z energii elektrycznej a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razie rażących wykroczeń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powiadamianie o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tym Zamawiającego. Meldowanie Zamawiającemu o</w:t>
      </w:r>
      <w:r w:rsidR="00D4432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stwierdzonych przypadkach dewastacji lub kradzieży urządzeń elektrycznych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niezwłocznie po ich stwierdzeniu. Potwierdzanie w Dz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ienniku wykonanych interwencji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informacji o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uszkodzeniach, naprawach, wymianach, sprawdzeniach itp. z wpisem pozycji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książki pracy konserwatora z podpisem wykonującego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1087908F" w14:textId="1EA011C0" w:rsidR="00151C2C" w:rsidRPr="00E62A18" w:rsidRDefault="00A813C5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Obowiązkowe uruchomienie j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eden raz w miesiącu</w:t>
      </w:r>
      <w:r w:rsidR="00363FA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stacjonarnych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agregatów prądotwórczych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bez obciążenia, 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 obciążeniem 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 raz w roku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pob</w:t>
      </w:r>
      <w:r w:rsidR="00F92A8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ranie i 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uzupełnianie paliwa na podstawie Karty Pracy maszyny, wykonywanie czynności sprawdzających określonych w DTR i zawartych w książce eksploatacyjnej agregatu z opisem czasookresu pracy </w:t>
      </w:r>
      <w:r w:rsidR="00F92A8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urządzeń pod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obciążeniem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rozliczeniem stanu paliwa </w:t>
      </w:r>
      <w:r w:rsidR="00F92A8A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oraz płynów eksploatacyjnych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636D5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Wykonawca do wykonania prób obciążeniowych zabezpieczy odpowiedni sprzęt (tj. „obciążnicę”),</w:t>
      </w:r>
    </w:p>
    <w:p w14:paraId="01DD0B6C" w14:textId="3AD42D8B" w:rsidR="00636D53" w:rsidRPr="00E62A18" w:rsidRDefault="00F31698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Ręczne załączanie agregatów prądotwórczych jako awaryjnego źródła zasilania kompleksu na wypadek przerw w dostawie energii elektrycznej z sieci zasilania podstawowego. Na wezwanie Zleceniodawcy, elektrycy obsługujący agregaty zobowiązani są do uruchomienia stosownego agregatu prądotwórczego w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ciągu 2 godzin w okresie letnim i 1 godziny w okresie zimowym od chwili powiadomienia (w uzasadnionych przypadkach mogą wystąpić krótsze okresy od wezwania do przybycia).</w:t>
      </w:r>
    </w:p>
    <w:p w14:paraId="1CC0A829" w14:textId="79100DE0" w:rsidR="00151C2C" w:rsidRPr="00E62A18" w:rsidRDefault="00151C2C" w:rsidP="00A8530F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przypadku wystąpienia awarii w czasie wolnym od pracy (godziny popołudniowe, nocne, wolne soboty, dni świąteczne) przybycie do Jednostki Wojskowej na wezwanie przełożonych, zleceniodawcy lub oficera dyżurnego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</w:t>
      </w:r>
      <w:r w:rsidR="00A01D9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ciągu 1 godziny od momentu zgłoszenia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celu </w:t>
      </w:r>
      <w:r w:rsidR="00A01D9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podjęcia </w:t>
      </w:r>
      <w:r w:rsidR="00F31698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doraźnych działań zabezpieczających instalację, urządzenia i systemy przed powstaniem strat w mieniu i zdrowiu ludzi.</w:t>
      </w:r>
    </w:p>
    <w:p w14:paraId="67014F25" w14:textId="7F29C616" w:rsidR="00151C2C" w:rsidRPr="00E62A18" w:rsidRDefault="0053396F" w:rsidP="007079B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wykraczających poza zakres umowy Wykonawca przedłoży do akceptacji Zamawiającego kosztorys usunięcia awarii niezwłocznie, jednak nie później niż w ciągu 2 dni kalendarzowych. Zamawiający zleci usunięcie awarii odrębnym postępowaniem, tym samym zastrzega sobie prawo zlecenia innemu podmiotowi.</w:t>
      </w:r>
    </w:p>
    <w:p w14:paraId="754F061E" w14:textId="4C893A74" w:rsidR="00151C2C" w:rsidRPr="00E62A18" w:rsidRDefault="00F92A8A" w:rsidP="00BC104D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Uzupełnianie i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wymian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bieżąco tablic ostrzegawczych na złączach kablowych, tablicach bezpiecznikowych, złączach instalacji odgromowych, s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łupach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oświetleniowych, rozdzielniach wolnostojących i wbudowanych, przeciwpożarowych wyłącznikach prądu itp.</w:t>
      </w:r>
    </w:p>
    <w:p w14:paraId="73752A92" w14:textId="685230A2" w:rsidR="00151C2C" w:rsidRPr="00E62A18" w:rsidRDefault="00390233" w:rsidP="00BC104D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Aktualizację</w:t>
      </w:r>
      <w:r w:rsidR="00151C2C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schematów ideowych w złączach kablowych ZK obiektów budowlanych, tablicach bezpiecznikowych, wewnętrznych liniach zasilających, rozdzielniach itp.</w:t>
      </w:r>
    </w:p>
    <w:p w14:paraId="3420A898" w14:textId="28CE0636" w:rsidR="006032D2" w:rsidRPr="00E62A18" w:rsidRDefault="00A8530F" w:rsidP="00A8530F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systematyczna wymiana wraz z dostosowaniem do obowiązujących norm i przepisów BHP instalacji elektrycznej eksploatowanych opraw jarzeniowych, żarowych itp. oświetlenia wewnętrznego, wyposażonych w energochłonne źródła światła na energooszczędne przy zachowaniu właściwych parametrów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oświetlenia z przystosowaniem np. do źródeł światła typu LED. Po wykonanych pracach należy sporządzić protokół z pomiaru natężenia oświetlenia. </w:t>
      </w:r>
    </w:p>
    <w:p w14:paraId="3645C4DC" w14:textId="66723C80" w:rsidR="00151C2C" w:rsidRPr="00E62A18" w:rsidRDefault="00151C2C" w:rsidP="00BC104D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Przegląd</w:t>
      </w:r>
      <w:r w:rsidR="0039023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stanu techniczneg</w:t>
      </w:r>
      <w:r w:rsidR="0039023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 oświetlenia ulicznego, odnawianie powłok malarskich, sporządza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 protokołów z przeprowadzon</w:t>
      </w:r>
      <w:r w:rsidR="0039023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ych przeglądów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opisem stanu i</w:t>
      </w:r>
      <w:r w:rsidR="00A813C5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przedstawieniem opinii tec</w:t>
      </w:r>
      <w:r w:rsidR="00F76EE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hnicznej przed okresem zimowym.</w:t>
      </w:r>
    </w:p>
    <w:p w14:paraId="209AEF2C" w14:textId="3345EDE6" w:rsidR="00151C2C" w:rsidRPr="00E62A18" w:rsidRDefault="00151C2C" w:rsidP="00BC104D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Comiesięczn</w:t>
      </w:r>
      <w:r w:rsidR="00FF0F0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odczyt</w:t>
      </w:r>
      <w:r w:rsidR="00FF0F0E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liczników energii czynnej, oraz całkowitej wg wzorów podanych przez Zamawiającego, ró</w:t>
      </w:r>
      <w:r w:rsidR="00F76EE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wnież z udziałem pracowników Z</w:t>
      </w:r>
      <w:r w:rsidR="006032D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akładu </w:t>
      </w:r>
      <w:r w:rsidR="00F76EE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="006032D2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nergetycznego</w:t>
      </w:r>
      <w:r w:rsidR="00F76EE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463EB4E4" w14:textId="6EAE758D" w:rsidR="00977658" w:rsidRPr="00E62A18" w:rsidRDefault="00977658" w:rsidP="0097765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Przestrzeganie przepisów porządkowych obowiązujących na terenie kompleksów wojskowych i tajemnicy określonej w odrębnych przepisach.</w:t>
      </w:r>
    </w:p>
    <w:p w14:paraId="4197818F" w14:textId="30B79FF4" w:rsidR="00977658" w:rsidRPr="00E62A18" w:rsidRDefault="00977658" w:rsidP="0097765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 Zam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awiającego będzie następowało w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okresach miesięcznych jako załącznik do Protokołu Odbioru wykonanej usługi (wzór opracuje Zamawiający). Wykonawca będzie wbudowywał materiały dopuszczone do obrotu i powszechnego lub jednostkowego stosowania na terenie RP. Zamawiający w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nosi o unifikację asortymentu i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technologii stąd zaleca np. przy wymianie elementów elektrotechnicznych dążenie do stosowania produktów jednej opcji technicznej i firmy, której wyroby gwarantują wysokie parametry eksploatacyjne.</w:t>
      </w:r>
    </w:p>
    <w:p w14:paraId="35E0A38D" w14:textId="7EE8F5DE" w:rsidR="00977658" w:rsidRPr="00E62A18" w:rsidRDefault="00977658" w:rsidP="0097765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czynny udział w przeglądach, kontrolach, odbiorach, nadzorach, spotkaniach roboczych zewnętrznych i wewnętrznych instytucji w zakresie bieżącego stanu technicznego sieci i instalacji elektrycznych wraz z urządzeniami, modernizacji, przebudowy, remontu itp.</w:t>
      </w:r>
      <w:r w:rsidR="00BD332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porządzanie kosztorysów naprawy do zaleceń wydanych przez ww. instytucje.</w:t>
      </w:r>
    </w:p>
    <w:p w14:paraId="24041096" w14:textId="11AAE97E" w:rsidR="00977658" w:rsidRPr="00E62A18" w:rsidRDefault="00977658" w:rsidP="0097765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wykonywanie innych prac wcześniej nie opisanych ale wiążących się z obsługą elektryczną stosownie do poleceń Kierownika Sekcji Obsługi Infrastruktury, jeżeli nie są sprzeczne z zawartą </w:t>
      </w:r>
      <w:r w:rsidR="00A8530F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mową,</w:t>
      </w:r>
    </w:p>
    <w:p w14:paraId="7547F703" w14:textId="34D62488" w:rsidR="000A09FE" w:rsidRPr="00E62A18" w:rsidRDefault="000A09FE" w:rsidP="000A09FE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pracownicy firmy wykonującej zakres Umowy zobowiązani są 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udziału w 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przeszkoleniu z ochrony informacji niejawnych przeprowadzonym przez Pełnomocnika do spraw Ochrony Informacji Niejawnych w zakresie czynności dozwolonych i niedozwolonych podczas przebywania na kompleksie.</w:t>
      </w:r>
    </w:p>
    <w:p w14:paraId="13A842E0" w14:textId="2D98525B" w:rsidR="00E44064" w:rsidRPr="00E62A18" w:rsidRDefault="00E44064" w:rsidP="00E44064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Podłączenie zasilania stacjonarnego lub z agreg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atów prądotwórczych oraz pomiar skuteczności ochrony przeciwporażeniowej w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ntenerach mieszkalnych (</w:t>
      </w:r>
      <w:r w:rsidR="00AA752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122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szt.), w kontenerach sanitarnych 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(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szt.) w kompleksie wojskowym Zgierz, OC Jeżewo.</w:t>
      </w:r>
    </w:p>
    <w:p w14:paraId="3760A86B" w14:textId="79AB7146" w:rsidR="00E44064" w:rsidRPr="00E62A18" w:rsidRDefault="002F5205" w:rsidP="00CE3640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 przenośnych urządzeń dystrybucyjnych (PUD</w:t>
      </w:r>
      <w:r w:rsidR="0053635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 rezystancji izolacji, przeciw</w:t>
      </w:r>
      <w:r w:rsidR="00CE364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porażeniowe i uziomów roboczych.</w:t>
      </w:r>
    </w:p>
    <w:p w14:paraId="190B5A61" w14:textId="77777777" w:rsidR="001215DA" w:rsidRPr="00E62A18" w:rsidRDefault="001215DA" w:rsidP="001215DA">
      <w:pPr>
        <w:pStyle w:val="Akapitzlist"/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48B4100" w14:textId="44B85DD8" w:rsidR="005550C3" w:rsidRPr="00E62A18" w:rsidRDefault="005550C3" w:rsidP="001215DA">
      <w:pPr>
        <w:spacing w:before="120" w:after="0" w:line="360" w:lineRule="auto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E62A18">
        <w:rPr>
          <w:rFonts w:ascii="Arial" w:hAnsi="Arial" w:cs="Arial"/>
          <w:b/>
          <w:sz w:val="24"/>
          <w:szCs w:val="24"/>
        </w:rPr>
        <w:t>SPOSÓB ROZLICZANIA USŁUGI</w:t>
      </w:r>
    </w:p>
    <w:p w14:paraId="67DD07D3" w14:textId="500315EA" w:rsidR="005550C3" w:rsidRPr="00E62A18" w:rsidRDefault="00143A29" w:rsidP="00745172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Odbioru usługi dokonuje wskazany w Umowie przedstawiciel Zamawiającego</w:t>
      </w:r>
    </w:p>
    <w:p w14:paraId="0D717834" w14:textId="2EF847C4" w:rsidR="00143A29" w:rsidRPr="00E62A18" w:rsidRDefault="00143A29" w:rsidP="00745172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zobowiązany przygotować nw. dokumenty:</w:t>
      </w:r>
    </w:p>
    <w:p w14:paraId="1141A238" w14:textId="572C7A3A" w:rsidR="005550C3" w:rsidRPr="00E62A18" w:rsidRDefault="00C6061F" w:rsidP="00C6061F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rozliczenie wbudowanych materiałów, które będzie następowało w okresach miesięcznych jako załącznik do protokołu odbioru wykonanej usługi</w:t>
      </w:r>
    </w:p>
    <w:p w14:paraId="1DF8FF89" w14:textId="16AB2A99" w:rsidR="005550C3" w:rsidRPr="00E62A18" w:rsidRDefault="008B26C5" w:rsidP="00093B86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</w:t>
      </w:r>
      <w:r w:rsidR="009746B6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ły odbioru robót zanikają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cych, jeżeli takowe występowały,</w:t>
      </w:r>
    </w:p>
    <w:p w14:paraId="746FDF4B" w14:textId="3F652445" w:rsidR="005550C3" w:rsidRPr="00E62A18" w:rsidRDefault="008B26C5" w:rsidP="00093B86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ozliczenie materiałów z demontażu, utylizacji odpadów, rozliczeń zużytych 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mediów itp.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6C9959CE" w14:textId="5C2B4DCD" w:rsidR="005550C3" w:rsidRPr="00E62A18" w:rsidRDefault="008B26C5" w:rsidP="00093B86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rotokoły z odpowiednich pomiarów instalacji odgromowej, obw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odów instalacji elektrycznych,</w:t>
      </w:r>
      <w:r w:rsidR="00093B86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aparatów elektrycznych zgodny</w:t>
      </w: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ch z terminami zakwalifikowania,</w:t>
      </w:r>
    </w:p>
    <w:p w14:paraId="52172DAC" w14:textId="3C93752A" w:rsidR="005550C3" w:rsidRPr="00E62A18" w:rsidRDefault="008B26C5" w:rsidP="00093B86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świadczenie Wykonawcy o wykona</w:t>
      </w:r>
      <w:r w:rsidR="00A66710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niu wszystkich robót zgodnie z S</w:t>
      </w:r>
      <w:r w:rsidR="00093B86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TWiOR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branży elektrotechnicznej oraz ze sztuką konserwacji i eksploatacji sieci, instalacji i urządzeń elektrotechnicznych występujących</w:t>
      </w:r>
      <w:r w:rsidR="00F76EE7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</w:t>
      </w:r>
      <w:r w:rsidR="005550C3"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w/w kompleksach objętych Umową.</w:t>
      </w:r>
    </w:p>
    <w:p w14:paraId="5701FA30" w14:textId="0675EF9C" w:rsidR="005550C3" w:rsidRPr="00E62A18" w:rsidRDefault="005550C3" w:rsidP="009A038D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Zamawiający może odmówić przystąpienia do odbioru jeżeli stwierdzi, że Wykonawca nie wykonał robót przewidzianych w Umowie na świadczenie usług lub przedstawione dokumenty, są niekompletne lub wadliwe. </w:t>
      </w:r>
    </w:p>
    <w:p w14:paraId="35DECCF3" w14:textId="0494E400" w:rsidR="005550C3" w:rsidRPr="00E62A18" w:rsidRDefault="005550C3" w:rsidP="009A038D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Komisja odbierająca roboty, dokona ich oceny: ilościowej i jakościowej na podstawie przedłożonych dokumentów, wyników badań i pomiarów, oceny wizualnej oraz zgodności ze standardami prowadzenia konserwacji i eksploatacji sieci, instalacji i urządzeń elektrotechnicznych.</w:t>
      </w:r>
    </w:p>
    <w:p w14:paraId="5EFB99E8" w14:textId="40BDA26B" w:rsidR="00501847" w:rsidRPr="00E62A18" w:rsidRDefault="00501847" w:rsidP="009A038D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Dokumentem potwierdzającym dokonanie odbioru końcowego jest Protokół Odbioru robót sporządzony wg wzoru ustalonego przez Zamawiającego.</w:t>
      </w:r>
    </w:p>
    <w:p w14:paraId="460CC1FE" w14:textId="06A805DF" w:rsidR="00501847" w:rsidRPr="00E62A18" w:rsidRDefault="00501847" w:rsidP="009A038D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Wady stwierdzone przy odbiorze obiektu muszą być usunięte przez Wykonawcę na jego koszt, w terminie wyznaczonym przez Zamawiającego. Za nieterminowe wykonanie zadania Zamawiający może naliczyć kary umowne.</w:t>
      </w:r>
    </w:p>
    <w:p w14:paraId="61EB4232" w14:textId="2BD7A79F" w:rsidR="00190BD9" w:rsidRPr="00E62A18" w:rsidRDefault="00F76EE7" w:rsidP="00B631B1">
      <w:pPr>
        <w:jc w:val="center"/>
        <w:rPr>
          <w:rFonts w:ascii="Arial" w:hAnsi="Arial" w:cs="Arial"/>
          <w:b/>
          <w:sz w:val="28"/>
          <w:szCs w:val="28"/>
        </w:rPr>
      </w:pPr>
      <w:r w:rsidRPr="00E62A18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br w:type="page"/>
      </w:r>
      <w:r w:rsidR="00093B86" w:rsidRPr="00E62A18">
        <w:rPr>
          <w:rFonts w:ascii="Arial" w:hAnsi="Arial" w:cs="Arial"/>
          <w:b/>
          <w:sz w:val="28"/>
          <w:szCs w:val="28"/>
        </w:rPr>
        <w:lastRenderedPageBreak/>
        <w:t>HARMONOGRAM</w:t>
      </w:r>
      <w:r w:rsidR="00093B86" w:rsidRPr="00E62A18">
        <w:rPr>
          <w:rFonts w:ascii="Arial" w:hAnsi="Arial" w:cs="Arial"/>
          <w:b/>
          <w:sz w:val="28"/>
          <w:szCs w:val="28"/>
        </w:rPr>
        <w:br/>
      </w:r>
      <w:r w:rsidR="00190BD9" w:rsidRPr="00E62A18">
        <w:rPr>
          <w:rFonts w:ascii="Arial" w:hAnsi="Arial" w:cs="Arial"/>
          <w:b/>
          <w:sz w:val="28"/>
          <w:szCs w:val="28"/>
        </w:rPr>
        <w:t>PRAC PRZY OBSŁUDZE INSTALACJI I URZĄDZEŃ ELEKTRYCZNYCH</w:t>
      </w:r>
    </w:p>
    <w:p w14:paraId="2D028414" w14:textId="4DC201F9" w:rsidR="008D0A4F" w:rsidRPr="00E62A18" w:rsidRDefault="008D0A4F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Czynności codzienne</w:t>
      </w:r>
    </w:p>
    <w:p w14:paraId="26D28340" w14:textId="1CF325AD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Wzrokowy przegląd pomieszczeń, szyn, widocznych połączeń</w:t>
      </w:r>
      <w:r w:rsidR="00A72098" w:rsidRPr="00E62A18">
        <w:rPr>
          <w:rFonts w:ascii="Arial" w:hAnsi="Arial" w:cs="Arial"/>
          <w:sz w:val="24"/>
          <w:szCs w:val="24"/>
        </w:rPr>
        <w:t xml:space="preserve"> kablowych i urządzeń stacji NN.</w:t>
      </w:r>
    </w:p>
    <w:p w14:paraId="77271B41" w14:textId="0E466243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Wzrokowy przegląd pomieszczenia oraz agregatu prądotwórczego</w:t>
      </w:r>
    </w:p>
    <w:p w14:paraId="3D3460CF" w14:textId="284C1A44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Wzrokowy przegląd UPS-ów oraz baterii akumulatorów</w:t>
      </w:r>
    </w:p>
    <w:p w14:paraId="0A987E32" w14:textId="524115A1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Odczyty wskazań aparatury kontrolno-pomiarowej</w:t>
      </w:r>
    </w:p>
    <w:p w14:paraId="25E7A538" w14:textId="46AAF16C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Sprawdzanie stanu sprawności źródeł oświetlenia wewnętrznego i zewnętrznego</w:t>
      </w:r>
    </w:p>
    <w:p w14:paraId="26FC87D7" w14:textId="0B72F01E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Sprawdzanie stanu czystości opraw i źródeł światła</w:t>
      </w:r>
    </w:p>
    <w:p w14:paraId="53725689" w14:textId="2CA23CAA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14:paraId="66FE0B37" w14:textId="3C2A7B19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Kontrola pracy punktów oświetlenia ewakuacyjnego</w:t>
      </w:r>
    </w:p>
    <w:p w14:paraId="44C1442D" w14:textId="15AC80A0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Sprawdzanie stanu napisów informacyjnych, ostrzegawczych oraz oznaczeń</w:t>
      </w:r>
    </w:p>
    <w:p w14:paraId="15CF4342" w14:textId="4CD8525E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14:paraId="4F5C7419" w14:textId="306EFF29" w:rsidR="008D0A4F" w:rsidRPr="00E62A18" w:rsidRDefault="008D0A4F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Czynności cotygodniowe</w:t>
      </w:r>
    </w:p>
    <w:p w14:paraId="2D3F8BA2" w14:textId="14887A70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Wzrokowy przegląd rozdzielnic piętrowych, kontrola temperatury zabezpieczeń</w:t>
      </w:r>
    </w:p>
    <w:p w14:paraId="52CDC672" w14:textId="27D5DDFB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Utrzymanie czystości w złączach kablowych i skrzynkach rozdzielczych</w:t>
      </w:r>
    </w:p>
    <w:p w14:paraId="49329D05" w14:textId="7EADA43D" w:rsidR="008D0A4F" w:rsidRPr="00E62A18" w:rsidRDefault="008D0A4F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Czynności comiesięczne</w:t>
      </w:r>
    </w:p>
    <w:p w14:paraId="6682AE18" w14:textId="7E82CFA8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Termowizja rozdzielni NN</w:t>
      </w:r>
    </w:p>
    <w:p w14:paraId="7B6549FA" w14:textId="31DAE62C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Kontrolne uruchamianie agregatu prądotwórczego, w razie konieczności uzupełnianie paliwa</w:t>
      </w:r>
    </w:p>
    <w:p w14:paraId="35BCED9E" w14:textId="248C3D15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Testowanie zabezpieczeń różnicowo-prądowych</w:t>
      </w:r>
    </w:p>
    <w:p w14:paraId="33100E65" w14:textId="0F9698BC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Wzrokowe oględziny instalacji odgromowych, wymiana uszkodzonych elementów, naprawy mechaniczne</w:t>
      </w:r>
    </w:p>
    <w:p w14:paraId="1F6E2616" w14:textId="728710D2" w:rsidR="00093B86" w:rsidRPr="00E62A18" w:rsidRDefault="00093B8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Odczyty liczników pomiarowych</w:t>
      </w:r>
    </w:p>
    <w:p w14:paraId="68DC6094" w14:textId="6234D678" w:rsidR="00016C78" w:rsidRPr="00E62A18" w:rsidRDefault="00016C78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Raz na pół roku</w:t>
      </w:r>
    </w:p>
    <w:p w14:paraId="20149FE0" w14:textId="4A7602DF" w:rsidR="00016C78" w:rsidRPr="00E62A18" w:rsidRDefault="00016C78" w:rsidP="00016C78">
      <w:pPr>
        <w:pStyle w:val="Akapitzlist"/>
        <w:numPr>
          <w:ilvl w:val="1"/>
          <w:numId w:val="19"/>
        </w:numPr>
        <w:spacing w:before="240"/>
        <w:ind w:left="851" w:hanging="425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sz w:val="24"/>
          <w:szCs w:val="32"/>
        </w:rPr>
        <w:t>Dokonywanie przeglądów urządzeń elektrycznych (sprzęt SOI, AGD, grzejniki i piece akumulacyjne, ogrzewacze wody, przedłużacze) potwierdzonych podpisem.</w:t>
      </w:r>
    </w:p>
    <w:p w14:paraId="37F542D2" w14:textId="0CB3CD6C" w:rsidR="008D0A4F" w:rsidRPr="00E62A18" w:rsidRDefault="008D0A4F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Raz w roku</w:t>
      </w:r>
    </w:p>
    <w:p w14:paraId="35247E64" w14:textId="3AF04650" w:rsidR="00093B86" w:rsidRPr="00E62A18" w:rsidRDefault="00A31F56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 xml:space="preserve">Przegląd rozdzielni NN. </w:t>
      </w:r>
    </w:p>
    <w:p w14:paraId="2F215C6B" w14:textId="00B5A662" w:rsidR="00B10759" w:rsidRPr="00E62A18" w:rsidRDefault="00B10759" w:rsidP="00093B86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lastRenderedPageBreak/>
        <w:t>Na przełomie marca i kwietnia wykonanie pomiarów rezystancji odgromowej (rewizja skrócona)</w:t>
      </w:r>
    </w:p>
    <w:p w14:paraId="1E6A04B1" w14:textId="42892653" w:rsidR="008D0A4F" w:rsidRPr="00E62A18" w:rsidRDefault="008D0A4F" w:rsidP="00093B86">
      <w:pPr>
        <w:pStyle w:val="Akapitzlist"/>
        <w:numPr>
          <w:ilvl w:val="0"/>
          <w:numId w:val="19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E62A18">
        <w:rPr>
          <w:rFonts w:ascii="Arial" w:hAnsi="Arial" w:cs="Arial"/>
          <w:i/>
          <w:sz w:val="32"/>
          <w:szCs w:val="32"/>
        </w:rPr>
        <w:t>Czynności wykonywane w trakcie trwania umowy</w:t>
      </w:r>
    </w:p>
    <w:p w14:paraId="2290161F" w14:textId="690B0A6F" w:rsidR="00B10759" w:rsidRPr="00E62A18" w:rsidRDefault="00B10759" w:rsidP="00B1075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Zapewnienie realizacji zaleceń pokontrolnych wydawanych przez organy uprawnione do kontroli</w:t>
      </w:r>
    </w:p>
    <w:p w14:paraId="679C4606" w14:textId="07DE2371" w:rsidR="00B10759" w:rsidRPr="00E62A18" w:rsidRDefault="00B10759" w:rsidP="00B1075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Przeprowadzanie czynności związany</w:t>
      </w:r>
      <w:r w:rsidR="00A31F56" w:rsidRPr="00E62A18">
        <w:rPr>
          <w:rFonts w:ascii="Arial" w:hAnsi="Arial" w:cs="Arial"/>
          <w:sz w:val="24"/>
          <w:szCs w:val="24"/>
        </w:rPr>
        <w:t>ch z eksploatacją stacji NN.</w:t>
      </w:r>
    </w:p>
    <w:p w14:paraId="6B161328" w14:textId="484CBBE2" w:rsidR="00B10759" w:rsidRPr="00E62A18" w:rsidRDefault="00B10759" w:rsidP="00B10759">
      <w:pPr>
        <w:pStyle w:val="Akapitzlist"/>
        <w:numPr>
          <w:ilvl w:val="2"/>
          <w:numId w:val="19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wymiana uszkodzonych bezpieczników mocy</w:t>
      </w:r>
    </w:p>
    <w:p w14:paraId="42D0B541" w14:textId="20396940" w:rsidR="00B10759" w:rsidRPr="00E62A18" w:rsidRDefault="00B10759" w:rsidP="00B10759">
      <w:pPr>
        <w:pStyle w:val="Akapitzlist"/>
        <w:numPr>
          <w:ilvl w:val="2"/>
          <w:numId w:val="19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likwidowanie zakłóceń i awarii, wykonywanie koniecznych napraw</w:t>
      </w:r>
    </w:p>
    <w:p w14:paraId="55878EC8" w14:textId="3141F99E" w:rsidR="00B10759" w:rsidRPr="00E62A18" w:rsidRDefault="00B10759" w:rsidP="00B10759">
      <w:pPr>
        <w:pStyle w:val="Akapitzlist"/>
        <w:numPr>
          <w:ilvl w:val="2"/>
          <w:numId w:val="19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utrzymywanie czystości w pomieszczeniach rozdzielni</w:t>
      </w:r>
    </w:p>
    <w:p w14:paraId="4B11E1A3" w14:textId="1AE67DB2" w:rsidR="00B10759" w:rsidRPr="00E62A18" w:rsidRDefault="00B10759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Utrzymanie czystości w pomieszczeniu z agregatem prądotwórczym</w:t>
      </w:r>
    </w:p>
    <w:p w14:paraId="1770C360" w14:textId="78327B89" w:rsidR="00B10759" w:rsidRPr="00E62A18" w:rsidRDefault="00B10759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Powiadamianie o nieprawidłowym funkcjonowaniu instalacji i urządzeń elektrycznych</w:t>
      </w:r>
    </w:p>
    <w:p w14:paraId="43BA20DE" w14:textId="79869C1F" w:rsidR="00B10759" w:rsidRPr="00E62A18" w:rsidRDefault="00B10759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Wykonywaniu pomiarów rezystancji izolacji przewodów WLZ, sieci kablowych i urządzeń elektroenergetycznych dla okresu jednorocznego i okresu pięcioletniego w terminach wynikających z protokołów zakwalifikowania budynków.</w:t>
      </w:r>
    </w:p>
    <w:p w14:paraId="3C2048FF" w14:textId="03746E47" w:rsidR="00B10759" w:rsidRPr="00E62A18" w:rsidRDefault="00B10759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</w:t>
      </w:r>
      <w:r w:rsidR="00CE3640" w:rsidRPr="00E62A18">
        <w:rPr>
          <w:rFonts w:ascii="Arial" w:hAnsi="Arial" w:cs="Arial"/>
          <w:sz w:val="24"/>
          <w:szCs w:val="24"/>
        </w:rPr>
        <w:t>iego w terminach wynikających z </w:t>
      </w:r>
      <w:r w:rsidRPr="00E62A18">
        <w:rPr>
          <w:rFonts w:ascii="Arial" w:hAnsi="Arial" w:cs="Arial"/>
          <w:sz w:val="24"/>
          <w:szCs w:val="24"/>
        </w:rPr>
        <w:t>protokołów zakwalifikowania budynków.</w:t>
      </w:r>
    </w:p>
    <w:p w14:paraId="749BEFDF" w14:textId="4589F79F" w:rsidR="00C6061F" w:rsidRPr="00E62A18" w:rsidRDefault="00C6061F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Wykonywanie pomiarów natężenia oświetlenia i oświetlenia awaryjnego zgodnie z obowiązującymi przepisami.</w:t>
      </w:r>
    </w:p>
    <w:p w14:paraId="063323F3" w14:textId="0B2300AD" w:rsidR="00B10759" w:rsidRPr="00E62A18" w:rsidRDefault="00B10759" w:rsidP="00DB79B9">
      <w:pPr>
        <w:pStyle w:val="Akapitzlist"/>
        <w:numPr>
          <w:ilvl w:val="1"/>
          <w:numId w:val="19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E62A18">
        <w:rPr>
          <w:rFonts w:ascii="Arial" w:hAnsi="Arial" w:cs="Arial"/>
          <w:sz w:val="24"/>
          <w:szCs w:val="24"/>
        </w:rPr>
        <w:t>Prowadzenie dokumentacji eksploatacyjnej</w:t>
      </w:r>
    </w:p>
    <w:p w14:paraId="5907E706" w14:textId="745DD2EA" w:rsidR="00BD332F" w:rsidRPr="00E62A18" w:rsidRDefault="00D47225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2A18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 w:type="page"/>
      </w:r>
    </w:p>
    <w:p w14:paraId="3B466941" w14:textId="77777777" w:rsidR="006827B0" w:rsidRPr="00E62A18" w:rsidRDefault="006827B0" w:rsidP="00D47225"/>
    <w:p w14:paraId="0E3BE539" w14:textId="6B1752B8" w:rsidR="000C16A9" w:rsidRPr="00E62A18" w:rsidRDefault="00D47225" w:rsidP="000C16A9">
      <w:pPr>
        <w:spacing w:line="480" w:lineRule="auto"/>
        <w:rPr>
          <w:b/>
          <w:sz w:val="24"/>
          <w:szCs w:val="28"/>
        </w:rPr>
      </w:pPr>
      <w:r w:rsidRPr="00E62A18">
        <w:rPr>
          <w:b/>
          <w:sz w:val="24"/>
          <w:szCs w:val="28"/>
        </w:rPr>
        <w:t>Wykaz budynków</w:t>
      </w:r>
      <w:r w:rsidR="000C16A9" w:rsidRPr="00E62A18">
        <w:rPr>
          <w:b/>
          <w:sz w:val="24"/>
          <w:szCs w:val="28"/>
        </w:rPr>
        <w:t>,</w:t>
      </w:r>
      <w:r w:rsidRPr="00E62A18">
        <w:rPr>
          <w:b/>
          <w:sz w:val="24"/>
          <w:szCs w:val="28"/>
        </w:rPr>
        <w:t xml:space="preserve"> w których została wymieniona instalacja elektryczna</w:t>
      </w:r>
      <w:r w:rsidR="000C16A9" w:rsidRPr="00E62A18">
        <w:rPr>
          <w:b/>
          <w:sz w:val="24"/>
          <w:szCs w:val="28"/>
        </w:rPr>
        <w:t xml:space="preserve"> – Zgierz, Jeżewo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745"/>
        <w:gridCol w:w="1232"/>
        <w:gridCol w:w="1701"/>
        <w:gridCol w:w="3402"/>
        <w:gridCol w:w="851"/>
      </w:tblGrid>
      <w:tr w:rsidR="00E62A18" w:rsidRPr="00E62A18" w14:paraId="689EE049" w14:textId="77777777" w:rsidTr="000C16A9">
        <w:tc>
          <w:tcPr>
            <w:tcW w:w="562" w:type="dxa"/>
            <w:vAlign w:val="center"/>
          </w:tcPr>
          <w:p w14:paraId="4D4692F3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Lp.</w:t>
            </w:r>
          </w:p>
        </w:tc>
        <w:tc>
          <w:tcPr>
            <w:tcW w:w="1745" w:type="dxa"/>
            <w:vAlign w:val="center"/>
          </w:tcPr>
          <w:p w14:paraId="2780468D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Miejscowość</w:t>
            </w:r>
          </w:p>
          <w:p w14:paraId="7F1F53A1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kompleks</w:t>
            </w:r>
          </w:p>
        </w:tc>
        <w:tc>
          <w:tcPr>
            <w:tcW w:w="1232" w:type="dxa"/>
            <w:vAlign w:val="center"/>
          </w:tcPr>
          <w:p w14:paraId="6FD84178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Nr budynku</w:t>
            </w:r>
          </w:p>
        </w:tc>
        <w:tc>
          <w:tcPr>
            <w:tcW w:w="1701" w:type="dxa"/>
            <w:vAlign w:val="center"/>
          </w:tcPr>
          <w:p w14:paraId="237FA378" w14:textId="605BDCC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Instalacja</w:t>
            </w:r>
            <w:r w:rsidR="000A09FE" w:rsidRPr="00E62A18">
              <w:rPr>
                <w:sz w:val="24"/>
                <w:szCs w:val="28"/>
              </w:rPr>
              <w:t xml:space="preserve"> </w:t>
            </w:r>
            <w:r w:rsidRPr="00E62A18">
              <w:rPr>
                <w:sz w:val="24"/>
                <w:szCs w:val="28"/>
              </w:rPr>
              <w:t>elektryczna</w:t>
            </w:r>
            <w:r w:rsidR="000A09FE" w:rsidRPr="00E62A18">
              <w:rPr>
                <w:sz w:val="24"/>
                <w:szCs w:val="28"/>
              </w:rPr>
              <w:t xml:space="preserve"> </w:t>
            </w:r>
            <w:r w:rsidRPr="00E62A18">
              <w:rPr>
                <w:sz w:val="24"/>
                <w:szCs w:val="28"/>
              </w:rPr>
              <w:t>wymieniona</w:t>
            </w:r>
          </w:p>
        </w:tc>
        <w:tc>
          <w:tcPr>
            <w:tcW w:w="3402" w:type="dxa"/>
            <w:vAlign w:val="center"/>
          </w:tcPr>
          <w:p w14:paraId="72AEEED5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Instalacja elektryczna na gwarancji w okresie</w:t>
            </w:r>
          </w:p>
        </w:tc>
        <w:tc>
          <w:tcPr>
            <w:tcW w:w="851" w:type="dxa"/>
            <w:vAlign w:val="center"/>
          </w:tcPr>
          <w:p w14:paraId="3C0D6315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Uwagi</w:t>
            </w:r>
          </w:p>
        </w:tc>
      </w:tr>
      <w:tr w:rsidR="00E62A18" w:rsidRPr="00E62A18" w14:paraId="26E97C03" w14:textId="77777777" w:rsidTr="000C16A9">
        <w:tc>
          <w:tcPr>
            <w:tcW w:w="562" w:type="dxa"/>
            <w:vAlign w:val="center"/>
          </w:tcPr>
          <w:p w14:paraId="320F518C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10B83976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2</w:t>
            </w:r>
          </w:p>
        </w:tc>
        <w:tc>
          <w:tcPr>
            <w:tcW w:w="1232" w:type="dxa"/>
            <w:vAlign w:val="center"/>
          </w:tcPr>
          <w:p w14:paraId="06810FEE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204CC972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14:paraId="3CD8E5CB" w14:textId="77777777" w:rsidR="00D47225" w:rsidRPr="00E62A18" w:rsidRDefault="00D47225" w:rsidP="00B72ED1">
            <w:pPr>
              <w:jc w:val="center"/>
              <w:rPr>
                <w:sz w:val="24"/>
                <w:szCs w:val="28"/>
              </w:rPr>
            </w:pPr>
            <w:r w:rsidRPr="00E62A18">
              <w:rPr>
                <w:sz w:val="24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14:paraId="67F46C3E" w14:textId="466728FB" w:rsidR="00D47225" w:rsidRPr="00E62A18" w:rsidRDefault="00B72ED1" w:rsidP="00B72ED1">
            <w:pPr>
              <w:jc w:val="center"/>
              <w:rPr>
                <w:sz w:val="28"/>
                <w:szCs w:val="28"/>
              </w:rPr>
            </w:pPr>
            <w:r w:rsidRPr="00E62A18">
              <w:rPr>
                <w:sz w:val="24"/>
                <w:szCs w:val="28"/>
              </w:rPr>
              <w:t>6</w:t>
            </w:r>
          </w:p>
        </w:tc>
      </w:tr>
      <w:tr w:rsidR="00E62A18" w:rsidRPr="00E62A18" w14:paraId="54EA08A9" w14:textId="77777777" w:rsidTr="000C16A9">
        <w:tc>
          <w:tcPr>
            <w:tcW w:w="562" w:type="dxa"/>
          </w:tcPr>
          <w:p w14:paraId="664751BC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</w:t>
            </w:r>
          </w:p>
        </w:tc>
        <w:tc>
          <w:tcPr>
            <w:tcW w:w="1745" w:type="dxa"/>
            <w:vMerge w:val="restart"/>
            <w:vAlign w:val="center"/>
          </w:tcPr>
          <w:p w14:paraId="5917808C" w14:textId="03F124CB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Kompleks wojskowy w Zgierzu</w:t>
            </w:r>
          </w:p>
        </w:tc>
        <w:tc>
          <w:tcPr>
            <w:tcW w:w="1232" w:type="dxa"/>
          </w:tcPr>
          <w:p w14:paraId="75AB603C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A97D4C8" w14:textId="25C88D70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3DCAE794" w14:textId="736015BE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15.04.2024 – 15.04.2029</w:t>
            </w:r>
          </w:p>
        </w:tc>
        <w:tc>
          <w:tcPr>
            <w:tcW w:w="851" w:type="dxa"/>
          </w:tcPr>
          <w:p w14:paraId="2C22FA53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6FB9529" w14:textId="77777777" w:rsidTr="000C16A9">
        <w:tc>
          <w:tcPr>
            <w:tcW w:w="562" w:type="dxa"/>
          </w:tcPr>
          <w:p w14:paraId="315B1250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</w:t>
            </w:r>
          </w:p>
        </w:tc>
        <w:tc>
          <w:tcPr>
            <w:tcW w:w="1745" w:type="dxa"/>
            <w:vMerge/>
            <w:vAlign w:val="center"/>
          </w:tcPr>
          <w:p w14:paraId="0DDA558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0C0F6340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55F4DD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43AF94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7A7C3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216CE0B" w14:textId="77777777" w:rsidTr="000C16A9">
        <w:tc>
          <w:tcPr>
            <w:tcW w:w="562" w:type="dxa"/>
          </w:tcPr>
          <w:p w14:paraId="4C95F732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</w:t>
            </w:r>
          </w:p>
        </w:tc>
        <w:tc>
          <w:tcPr>
            <w:tcW w:w="1745" w:type="dxa"/>
            <w:vMerge/>
            <w:vAlign w:val="center"/>
          </w:tcPr>
          <w:p w14:paraId="303926EF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1B977CA3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D953C94" w14:textId="7F3FB30E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  <w:shd w:val="clear" w:color="auto" w:fill="auto"/>
          </w:tcPr>
          <w:p w14:paraId="0141B88F" w14:textId="1130D83B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2024 - 2029</w:t>
            </w:r>
          </w:p>
        </w:tc>
        <w:tc>
          <w:tcPr>
            <w:tcW w:w="851" w:type="dxa"/>
          </w:tcPr>
          <w:p w14:paraId="515201AB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E432F5F" w14:textId="77777777" w:rsidTr="000C16A9">
        <w:tc>
          <w:tcPr>
            <w:tcW w:w="562" w:type="dxa"/>
          </w:tcPr>
          <w:p w14:paraId="4FEB67E4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  <w:vMerge/>
            <w:vAlign w:val="center"/>
          </w:tcPr>
          <w:p w14:paraId="14FD854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5CED9F8C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30E99A6" w14:textId="1E360823" w:rsidR="000C16A9" w:rsidRPr="00E62A18" w:rsidRDefault="003B6F6B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2/3</w:t>
            </w:r>
            <w:r w:rsidR="000C16A9" w:rsidRPr="00E62A18">
              <w:rPr>
                <w:sz w:val="24"/>
                <w:szCs w:val="24"/>
              </w:rPr>
              <w:t xml:space="preserve"> tak</w:t>
            </w:r>
          </w:p>
        </w:tc>
        <w:tc>
          <w:tcPr>
            <w:tcW w:w="3402" w:type="dxa"/>
          </w:tcPr>
          <w:p w14:paraId="02293C57" w14:textId="5E988B69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31.07.2020-31.07.2025</w:t>
            </w:r>
          </w:p>
        </w:tc>
        <w:tc>
          <w:tcPr>
            <w:tcW w:w="851" w:type="dxa"/>
          </w:tcPr>
          <w:p w14:paraId="02FC909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EBB6D48" w14:textId="77777777" w:rsidTr="00AC2088">
        <w:tc>
          <w:tcPr>
            <w:tcW w:w="562" w:type="dxa"/>
          </w:tcPr>
          <w:p w14:paraId="627D236D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5</w:t>
            </w:r>
          </w:p>
        </w:tc>
        <w:tc>
          <w:tcPr>
            <w:tcW w:w="1745" w:type="dxa"/>
            <w:vMerge/>
            <w:vAlign w:val="center"/>
          </w:tcPr>
          <w:p w14:paraId="75C4EF93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F27D89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6ACA179" w14:textId="030EAAE4" w:rsidR="000C16A9" w:rsidRPr="00E62A18" w:rsidRDefault="00AC208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garaż 23 - tak</w:t>
            </w:r>
          </w:p>
        </w:tc>
        <w:tc>
          <w:tcPr>
            <w:tcW w:w="3402" w:type="dxa"/>
          </w:tcPr>
          <w:p w14:paraId="37BB7487" w14:textId="6666F702" w:rsidR="000C16A9" w:rsidRPr="00E62A18" w:rsidRDefault="00AC208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 xml:space="preserve">g. 23: </w:t>
            </w:r>
            <w:r w:rsidR="003B6F6B" w:rsidRPr="00E62A18">
              <w:rPr>
                <w:sz w:val="24"/>
                <w:szCs w:val="24"/>
              </w:rPr>
              <w:t>21.05.2021</w:t>
            </w:r>
            <w:r w:rsidRPr="00E62A18">
              <w:rPr>
                <w:sz w:val="24"/>
                <w:szCs w:val="24"/>
              </w:rPr>
              <w:t>-21.05.2026</w:t>
            </w:r>
          </w:p>
        </w:tc>
        <w:tc>
          <w:tcPr>
            <w:tcW w:w="851" w:type="dxa"/>
          </w:tcPr>
          <w:p w14:paraId="2D722327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6E34E92F" w14:textId="77777777" w:rsidTr="00AC2088">
        <w:tc>
          <w:tcPr>
            <w:tcW w:w="562" w:type="dxa"/>
          </w:tcPr>
          <w:p w14:paraId="475C1C07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  <w:vMerge/>
            <w:vAlign w:val="center"/>
          </w:tcPr>
          <w:p w14:paraId="33AC0D37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6A83B43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9A4CB5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221A898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F1AB23E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57B7AF1" w14:textId="77777777" w:rsidTr="00AC2088">
        <w:tc>
          <w:tcPr>
            <w:tcW w:w="562" w:type="dxa"/>
          </w:tcPr>
          <w:p w14:paraId="7EE2A93B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7</w:t>
            </w:r>
          </w:p>
        </w:tc>
        <w:tc>
          <w:tcPr>
            <w:tcW w:w="1745" w:type="dxa"/>
            <w:vMerge/>
            <w:vAlign w:val="center"/>
          </w:tcPr>
          <w:p w14:paraId="588331B2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3C165DD8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11AFBB0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43366F1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A4FE11B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7D729525" w14:textId="77777777" w:rsidTr="00AC2088">
        <w:tc>
          <w:tcPr>
            <w:tcW w:w="562" w:type="dxa"/>
          </w:tcPr>
          <w:p w14:paraId="6D281084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8</w:t>
            </w:r>
          </w:p>
        </w:tc>
        <w:tc>
          <w:tcPr>
            <w:tcW w:w="1745" w:type="dxa"/>
            <w:vMerge/>
            <w:vAlign w:val="center"/>
          </w:tcPr>
          <w:p w14:paraId="350E9529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0B7D0D7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5779E086" w14:textId="2EEE7990" w:rsidR="000C16A9" w:rsidRPr="00E62A18" w:rsidRDefault="00AC208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9A75628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A148CD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CDE4267" w14:textId="77777777" w:rsidTr="00AC2088">
        <w:tc>
          <w:tcPr>
            <w:tcW w:w="562" w:type="dxa"/>
          </w:tcPr>
          <w:p w14:paraId="2FD0A0E2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9</w:t>
            </w:r>
          </w:p>
        </w:tc>
        <w:tc>
          <w:tcPr>
            <w:tcW w:w="1745" w:type="dxa"/>
            <w:vMerge/>
            <w:vAlign w:val="center"/>
          </w:tcPr>
          <w:p w14:paraId="71B8BC11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5713BA5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AE026EC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441EF9E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0926FF8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CB9FB29" w14:textId="77777777" w:rsidTr="00AC2088">
        <w:tc>
          <w:tcPr>
            <w:tcW w:w="562" w:type="dxa"/>
          </w:tcPr>
          <w:p w14:paraId="65A643EE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10</w:t>
            </w:r>
          </w:p>
        </w:tc>
        <w:tc>
          <w:tcPr>
            <w:tcW w:w="1745" w:type="dxa"/>
            <w:vMerge/>
            <w:vAlign w:val="center"/>
          </w:tcPr>
          <w:p w14:paraId="3688EB7C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3DBECEB6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5C0CEDB6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70857E6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6210B4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AE32993" w14:textId="77777777" w:rsidTr="00AC2088">
        <w:tc>
          <w:tcPr>
            <w:tcW w:w="562" w:type="dxa"/>
          </w:tcPr>
          <w:p w14:paraId="55E503FF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11</w:t>
            </w:r>
          </w:p>
        </w:tc>
        <w:tc>
          <w:tcPr>
            <w:tcW w:w="1745" w:type="dxa"/>
            <w:vMerge/>
            <w:vAlign w:val="center"/>
          </w:tcPr>
          <w:p w14:paraId="4DD73F01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5598DC6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644B7F5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F60B0A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B65C929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BEEEE32" w14:textId="77777777" w:rsidTr="00AC2088">
        <w:tc>
          <w:tcPr>
            <w:tcW w:w="562" w:type="dxa"/>
          </w:tcPr>
          <w:p w14:paraId="47BEB3A9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12</w:t>
            </w:r>
          </w:p>
        </w:tc>
        <w:tc>
          <w:tcPr>
            <w:tcW w:w="1745" w:type="dxa"/>
            <w:vMerge/>
            <w:vAlign w:val="center"/>
          </w:tcPr>
          <w:p w14:paraId="79FF2A4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D0564AB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2F3D89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FC955A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E89D8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41AEA59B" w14:textId="77777777" w:rsidTr="00AC2088">
        <w:tc>
          <w:tcPr>
            <w:tcW w:w="562" w:type="dxa"/>
          </w:tcPr>
          <w:p w14:paraId="7834E4EE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13</w:t>
            </w:r>
          </w:p>
        </w:tc>
        <w:tc>
          <w:tcPr>
            <w:tcW w:w="1745" w:type="dxa"/>
            <w:vMerge/>
            <w:vAlign w:val="center"/>
          </w:tcPr>
          <w:p w14:paraId="203F6677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3B4A9B3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14:paraId="3830E7AB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4734536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D71614D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CCEC98D" w14:textId="77777777" w:rsidTr="00AC2088">
        <w:tc>
          <w:tcPr>
            <w:tcW w:w="562" w:type="dxa"/>
          </w:tcPr>
          <w:p w14:paraId="641414F5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14</w:t>
            </w:r>
          </w:p>
        </w:tc>
        <w:tc>
          <w:tcPr>
            <w:tcW w:w="1745" w:type="dxa"/>
            <w:vMerge/>
            <w:vAlign w:val="center"/>
          </w:tcPr>
          <w:p w14:paraId="7174D93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2ABCECA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2CCF2021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21104F9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9C9C672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79979BE7" w14:textId="77777777" w:rsidTr="00AC2088">
        <w:tc>
          <w:tcPr>
            <w:tcW w:w="562" w:type="dxa"/>
          </w:tcPr>
          <w:p w14:paraId="4416DA4C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15</w:t>
            </w:r>
          </w:p>
        </w:tc>
        <w:tc>
          <w:tcPr>
            <w:tcW w:w="1745" w:type="dxa"/>
            <w:vMerge/>
            <w:vAlign w:val="center"/>
          </w:tcPr>
          <w:p w14:paraId="3BC178AA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083EF08C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719ED5B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7579C9C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C3F0B0B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9103B04" w14:textId="77777777" w:rsidTr="00AC2088">
        <w:tc>
          <w:tcPr>
            <w:tcW w:w="562" w:type="dxa"/>
          </w:tcPr>
          <w:p w14:paraId="4844F73C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16</w:t>
            </w:r>
          </w:p>
        </w:tc>
        <w:tc>
          <w:tcPr>
            <w:tcW w:w="1745" w:type="dxa"/>
            <w:vMerge/>
            <w:vAlign w:val="center"/>
          </w:tcPr>
          <w:p w14:paraId="18CD9EA1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234B343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171E345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CCB913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88F35D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7D777A6E" w14:textId="77777777" w:rsidTr="00AC2088">
        <w:tc>
          <w:tcPr>
            <w:tcW w:w="562" w:type="dxa"/>
          </w:tcPr>
          <w:p w14:paraId="1EB4C2C0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17</w:t>
            </w:r>
          </w:p>
        </w:tc>
        <w:tc>
          <w:tcPr>
            <w:tcW w:w="1745" w:type="dxa"/>
            <w:vMerge/>
            <w:vAlign w:val="center"/>
          </w:tcPr>
          <w:p w14:paraId="179FFF5E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01474C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5BD159B3" w14:textId="572CA3B5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096B0CA9" w14:textId="1F543BBF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17.09.2021-17.09.2026</w:t>
            </w:r>
          </w:p>
        </w:tc>
        <w:tc>
          <w:tcPr>
            <w:tcW w:w="851" w:type="dxa"/>
          </w:tcPr>
          <w:p w14:paraId="6AD160B2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F42ECF7" w14:textId="77777777" w:rsidTr="00AC2088">
        <w:tc>
          <w:tcPr>
            <w:tcW w:w="562" w:type="dxa"/>
          </w:tcPr>
          <w:p w14:paraId="6BA0D235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18</w:t>
            </w:r>
          </w:p>
        </w:tc>
        <w:tc>
          <w:tcPr>
            <w:tcW w:w="1745" w:type="dxa"/>
            <w:vMerge/>
            <w:vAlign w:val="center"/>
          </w:tcPr>
          <w:p w14:paraId="13AD2C06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57EA3E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1662472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534FAD01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2ACEE68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6A85135" w14:textId="77777777" w:rsidTr="00AC2088">
        <w:tc>
          <w:tcPr>
            <w:tcW w:w="562" w:type="dxa"/>
          </w:tcPr>
          <w:p w14:paraId="358989C3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19</w:t>
            </w:r>
          </w:p>
        </w:tc>
        <w:tc>
          <w:tcPr>
            <w:tcW w:w="1745" w:type="dxa"/>
            <w:vMerge/>
            <w:vAlign w:val="center"/>
          </w:tcPr>
          <w:p w14:paraId="7876C2FF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F23A393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154730D2" w14:textId="28312082" w:rsidR="000C16A9" w:rsidRPr="00E62A18" w:rsidRDefault="00AC208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garaż 4 - tak</w:t>
            </w:r>
          </w:p>
        </w:tc>
        <w:tc>
          <w:tcPr>
            <w:tcW w:w="3402" w:type="dxa"/>
          </w:tcPr>
          <w:p w14:paraId="6728A9D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E08E79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6C786E28" w14:textId="77777777" w:rsidTr="000C16A9">
        <w:tc>
          <w:tcPr>
            <w:tcW w:w="562" w:type="dxa"/>
          </w:tcPr>
          <w:p w14:paraId="1D87E796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21</w:t>
            </w:r>
          </w:p>
        </w:tc>
        <w:tc>
          <w:tcPr>
            <w:tcW w:w="1745" w:type="dxa"/>
            <w:vMerge/>
            <w:vAlign w:val="center"/>
          </w:tcPr>
          <w:p w14:paraId="01CC31B3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119B491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14:paraId="0D4FBF84" w14:textId="5634A9FB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1/2 tak</w:t>
            </w:r>
          </w:p>
        </w:tc>
        <w:tc>
          <w:tcPr>
            <w:tcW w:w="3402" w:type="dxa"/>
          </w:tcPr>
          <w:p w14:paraId="4772F25C" w14:textId="46736A1A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14.12.2021-14.12.2026</w:t>
            </w:r>
          </w:p>
        </w:tc>
        <w:tc>
          <w:tcPr>
            <w:tcW w:w="851" w:type="dxa"/>
          </w:tcPr>
          <w:p w14:paraId="1FC8913C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77AF3CA8" w14:textId="77777777" w:rsidTr="000C16A9">
        <w:tc>
          <w:tcPr>
            <w:tcW w:w="562" w:type="dxa"/>
          </w:tcPr>
          <w:p w14:paraId="6326D9AF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22</w:t>
            </w:r>
          </w:p>
        </w:tc>
        <w:tc>
          <w:tcPr>
            <w:tcW w:w="1745" w:type="dxa"/>
            <w:vMerge/>
            <w:vAlign w:val="center"/>
          </w:tcPr>
          <w:p w14:paraId="6479F0CE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3517EDB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72069DD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02E2AC62" w14:textId="482BBE26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CFBEC90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1D2F308" w14:textId="77777777" w:rsidTr="000C16A9">
        <w:tc>
          <w:tcPr>
            <w:tcW w:w="562" w:type="dxa"/>
          </w:tcPr>
          <w:p w14:paraId="18B702E7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23</w:t>
            </w:r>
          </w:p>
        </w:tc>
        <w:tc>
          <w:tcPr>
            <w:tcW w:w="1745" w:type="dxa"/>
            <w:vMerge/>
            <w:vAlign w:val="center"/>
          </w:tcPr>
          <w:p w14:paraId="3FF713C9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04BEE4E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2A5F63EE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28897349" w14:textId="220E13AF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16.11.2020-16.11.2025</w:t>
            </w:r>
          </w:p>
        </w:tc>
        <w:tc>
          <w:tcPr>
            <w:tcW w:w="851" w:type="dxa"/>
          </w:tcPr>
          <w:p w14:paraId="3C18787C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65329E2F" w14:textId="77777777" w:rsidTr="000C16A9">
        <w:tc>
          <w:tcPr>
            <w:tcW w:w="562" w:type="dxa"/>
          </w:tcPr>
          <w:p w14:paraId="64C24668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24</w:t>
            </w:r>
          </w:p>
        </w:tc>
        <w:tc>
          <w:tcPr>
            <w:tcW w:w="1745" w:type="dxa"/>
            <w:vMerge/>
            <w:vAlign w:val="center"/>
          </w:tcPr>
          <w:p w14:paraId="0C13EF15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73C7B04C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14:paraId="4EC3523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636C71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E80FB39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2652721" w14:textId="77777777" w:rsidTr="000C16A9">
        <w:tc>
          <w:tcPr>
            <w:tcW w:w="562" w:type="dxa"/>
          </w:tcPr>
          <w:p w14:paraId="61EB613D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25</w:t>
            </w:r>
          </w:p>
        </w:tc>
        <w:tc>
          <w:tcPr>
            <w:tcW w:w="1745" w:type="dxa"/>
            <w:vMerge/>
            <w:vAlign w:val="center"/>
          </w:tcPr>
          <w:p w14:paraId="1DFE5E25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426E640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14:paraId="1FFFDE9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60B51B3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B4A09C1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2B61AA9" w14:textId="77777777" w:rsidTr="000C16A9">
        <w:tc>
          <w:tcPr>
            <w:tcW w:w="562" w:type="dxa"/>
          </w:tcPr>
          <w:p w14:paraId="4D9AD3C3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26</w:t>
            </w:r>
          </w:p>
        </w:tc>
        <w:tc>
          <w:tcPr>
            <w:tcW w:w="1745" w:type="dxa"/>
            <w:vMerge/>
            <w:vAlign w:val="center"/>
          </w:tcPr>
          <w:p w14:paraId="47BAB136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602D487F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14:paraId="44430ED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5B9D6516" w14:textId="35B17856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piwnica 23.11.2020-23.11.2025</w:t>
            </w:r>
          </w:p>
        </w:tc>
        <w:tc>
          <w:tcPr>
            <w:tcW w:w="851" w:type="dxa"/>
          </w:tcPr>
          <w:p w14:paraId="403BD70E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6099FF66" w14:textId="77777777" w:rsidTr="000C16A9">
        <w:trPr>
          <w:trHeight w:val="302"/>
        </w:trPr>
        <w:tc>
          <w:tcPr>
            <w:tcW w:w="562" w:type="dxa"/>
          </w:tcPr>
          <w:p w14:paraId="2F29B8C9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27</w:t>
            </w:r>
          </w:p>
        </w:tc>
        <w:tc>
          <w:tcPr>
            <w:tcW w:w="1745" w:type="dxa"/>
            <w:vMerge/>
            <w:vAlign w:val="center"/>
          </w:tcPr>
          <w:p w14:paraId="6EA2C65E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75A0EBB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397F0D11" w14:textId="735648E2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4/5 tak</w:t>
            </w:r>
          </w:p>
        </w:tc>
        <w:tc>
          <w:tcPr>
            <w:tcW w:w="3402" w:type="dxa"/>
          </w:tcPr>
          <w:p w14:paraId="09F35413" w14:textId="08847420" w:rsidR="000C16A9" w:rsidRPr="00E62A18" w:rsidRDefault="000C16A9" w:rsidP="000C16A9">
            <w:pPr>
              <w:tabs>
                <w:tab w:val="left" w:pos="345"/>
              </w:tabs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parter 28.12.2020-28.12.2025</w:t>
            </w:r>
          </w:p>
        </w:tc>
        <w:tc>
          <w:tcPr>
            <w:tcW w:w="851" w:type="dxa"/>
          </w:tcPr>
          <w:p w14:paraId="56ED170C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7F8CD70" w14:textId="77777777" w:rsidTr="000C16A9">
        <w:tc>
          <w:tcPr>
            <w:tcW w:w="562" w:type="dxa"/>
          </w:tcPr>
          <w:p w14:paraId="0EE7D64E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28</w:t>
            </w:r>
          </w:p>
        </w:tc>
        <w:tc>
          <w:tcPr>
            <w:tcW w:w="1745" w:type="dxa"/>
            <w:vMerge/>
            <w:vAlign w:val="center"/>
          </w:tcPr>
          <w:p w14:paraId="6F15378A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1C0094BB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14:paraId="5D569D7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5EE43F7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563928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A99E345" w14:textId="77777777" w:rsidTr="000C16A9">
        <w:tc>
          <w:tcPr>
            <w:tcW w:w="562" w:type="dxa"/>
          </w:tcPr>
          <w:p w14:paraId="6EEE0259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29</w:t>
            </w:r>
          </w:p>
        </w:tc>
        <w:tc>
          <w:tcPr>
            <w:tcW w:w="1745" w:type="dxa"/>
            <w:vMerge/>
            <w:vAlign w:val="center"/>
          </w:tcPr>
          <w:p w14:paraId="3BDD072B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2968D9C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3676B8D9" w14:textId="4AE0D60D" w:rsidR="000C16A9" w:rsidRPr="00E62A18" w:rsidRDefault="000C16A9" w:rsidP="000C16A9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039E40B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92564D3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31B591E" w14:textId="77777777" w:rsidTr="000C16A9">
        <w:tc>
          <w:tcPr>
            <w:tcW w:w="562" w:type="dxa"/>
          </w:tcPr>
          <w:p w14:paraId="5CB0A821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30</w:t>
            </w:r>
          </w:p>
        </w:tc>
        <w:tc>
          <w:tcPr>
            <w:tcW w:w="1745" w:type="dxa"/>
            <w:vMerge/>
            <w:vAlign w:val="center"/>
          </w:tcPr>
          <w:p w14:paraId="002EE092" w14:textId="00119CEC" w:rsidR="000C16A9" w:rsidRPr="00E62A18" w:rsidRDefault="000C16A9" w:rsidP="000A09FE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9E7B4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76EAB3B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24FE4F9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4076D3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DE61255" w14:textId="77777777" w:rsidTr="000C16A9">
        <w:tc>
          <w:tcPr>
            <w:tcW w:w="562" w:type="dxa"/>
          </w:tcPr>
          <w:p w14:paraId="4B368CEB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31</w:t>
            </w:r>
          </w:p>
        </w:tc>
        <w:tc>
          <w:tcPr>
            <w:tcW w:w="1745" w:type="dxa"/>
            <w:vMerge/>
            <w:vAlign w:val="center"/>
          </w:tcPr>
          <w:p w14:paraId="06C8F5FC" w14:textId="496E1EFA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66916A2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73A287C6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D3FB1D0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F954E34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42F73A86" w14:textId="77777777" w:rsidTr="000C16A9">
        <w:tc>
          <w:tcPr>
            <w:tcW w:w="562" w:type="dxa"/>
          </w:tcPr>
          <w:p w14:paraId="6E5A20DE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32</w:t>
            </w:r>
          </w:p>
        </w:tc>
        <w:tc>
          <w:tcPr>
            <w:tcW w:w="1745" w:type="dxa"/>
            <w:vMerge/>
            <w:vAlign w:val="center"/>
          </w:tcPr>
          <w:p w14:paraId="12ABC443" w14:textId="21BFC45F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6294E91F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14:paraId="05C03F9A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3B54BBA8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CAFE529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0073622" w14:textId="77777777" w:rsidTr="00DA1E21">
        <w:tc>
          <w:tcPr>
            <w:tcW w:w="562" w:type="dxa"/>
          </w:tcPr>
          <w:p w14:paraId="08F08055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34</w:t>
            </w:r>
          </w:p>
        </w:tc>
        <w:tc>
          <w:tcPr>
            <w:tcW w:w="1745" w:type="dxa"/>
            <w:vMerge/>
            <w:vAlign w:val="center"/>
          </w:tcPr>
          <w:p w14:paraId="0D77E857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4C191291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78EA310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4B677FAE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C9A2195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14E8E14C" w14:textId="77777777" w:rsidTr="00DA1E21">
        <w:tc>
          <w:tcPr>
            <w:tcW w:w="562" w:type="dxa"/>
          </w:tcPr>
          <w:p w14:paraId="4FB48A7F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35</w:t>
            </w:r>
          </w:p>
        </w:tc>
        <w:tc>
          <w:tcPr>
            <w:tcW w:w="1745" w:type="dxa"/>
            <w:vMerge/>
            <w:vAlign w:val="center"/>
          </w:tcPr>
          <w:p w14:paraId="5C32034D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05B580A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14:paraId="1F158526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17A1CDA9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55B917B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3484A2A" w14:textId="77777777" w:rsidTr="00DA1E21">
        <w:tc>
          <w:tcPr>
            <w:tcW w:w="562" w:type="dxa"/>
          </w:tcPr>
          <w:p w14:paraId="4517CA45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36</w:t>
            </w:r>
          </w:p>
        </w:tc>
        <w:tc>
          <w:tcPr>
            <w:tcW w:w="1745" w:type="dxa"/>
            <w:vMerge/>
            <w:vAlign w:val="center"/>
          </w:tcPr>
          <w:p w14:paraId="3CB7929B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69802078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14:paraId="736A8577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588F195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4CB38A2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400A271C" w14:textId="77777777" w:rsidTr="00DA1E21">
        <w:tc>
          <w:tcPr>
            <w:tcW w:w="562" w:type="dxa"/>
          </w:tcPr>
          <w:p w14:paraId="0751E04A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37</w:t>
            </w:r>
          </w:p>
        </w:tc>
        <w:tc>
          <w:tcPr>
            <w:tcW w:w="1745" w:type="dxa"/>
            <w:vMerge/>
            <w:vAlign w:val="center"/>
          </w:tcPr>
          <w:p w14:paraId="6B161EBF" w14:textId="77777777" w:rsidR="000C16A9" w:rsidRPr="00E62A18" w:rsidRDefault="000C16A9" w:rsidP="00B72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4AA66822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CF5BA7D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2A003AF5" w14:textId="77777777" w:rsidR="000C16A9" w:rsidRPr="00E62A18" w:rsidRDefault="000C16A9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5E2920F" w14:textId="77777777" w:rsidR="000C16A9" w:rsidRPr="00E62A18" w:rsidRDefault="000C16A9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EC85B8E" w14:textId="77777777" w:rsidTr="000C16A9">
        <w:tc>
          <w:tcPr>
            <w:tcW w:w="562" w:type="dxa"/>
          </w:tcPr>
          <w:p w14:paraId="608B38F5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38</w:t>
            </w:r>
          </w:p>
        </w:tc>
        <w:tc>
          <w:tcPr>
            <w:tcW w:w="1745" w:type="dxa"/>
            <w:vMerge w:val="restart"/>
            <w:vAlign w:val="center"/>
          </w:tcPr>
          <w:p w14:paraId="5814FC66" w14:textId="1DD5E9AB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 xml:space="preserve">Kompleks </w:t>
            </w:r>
            <w:r w:rsidR="000C16A9" w:rsidRPr="00E62A18">
              <w:rPr>
                <w:sz w:val="24"/>
                <w:szCs w:val="24"/>
              </w:rPr>
              <w:t>wojskowy w </w:t>
            </w:r>
            <w:r w:rsidRPr="00E62A18">
              <w:rPr>
                <w:sz w:val="24"/>
                <w:szCs w:val="24"/>
              </w:rPr>
              <w:t>Jeżewo</w:t>
            </w:r>
          </w:p>
        </w:tc>
        <w:tc>
          <w:tcPr>
            <w:tcW w:w="1232" w:type="dxa"/>
          </w:tcPr>
          <w:p w14:paraId="3823B663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D18CBE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4B544CB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C10E259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28B4D7B" w14:textId="77777777" w:rsidTr="000C16A9">
        <w:tc>
          <w:tcPr>
            <w:tcW w:w="562" w:type="dxa"/>
          </w:tcPr>
          <w:p w14:paraId="576D2DBA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39</w:t>
            </w:r>
          </w:p>
        </w:tc>
        <w:tc>
          <w:tcPr>
            <w:tcW w:w="1745" w:type="dxa"/>
            <w:vMerge/>
          </w:tcPr>
          <w:p w14:paraId="12801BEE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57BC2764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8400E6D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C766966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5B66D48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3D9876D7" w14:textId="77777777" w:rsidTr="000C16A9">
        <w:tc>
          <w:tcPr>
            <w:tcW w:w="562" w:type="dxa"/>
          </w:tcPr>
          <w:p w14:paraId="552837DB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40</w:t>
            </w:r>
          </w:p>
        </w:tc>
        <w:tc>
          <w:tcPr>
            <w:tcW w:w="1745" w:type="dxa"/>
            <w:vMerge/>
          </w:tcPr>
          <w:p w14:paraId="02F3B40A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5A4E9130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324C911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05424781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BDC76D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A4A5C5D" w14:textId="77777777" w:rsidTr="000C16A9">
        <w:tc>
          <w:tcPr>
            <w:tcW w:w="562" w:type="dxa"/>
          </w:tcPr>
          <w:p w14:paraId="1D13F292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41</w:t>
            </w:r>
          </w:p>
        </w:tc>
        <w:tc>
          <w:tcPr>
            <w:tcW w:w="1745" w:type="dxa"/>
            <w:vMerge/>
          </w:tcPr>
          <w:p w14:paraId="214D8410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35D0160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AEAF26D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7263032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B7DF5C5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C7BB417" w14:textId="77777777" w:rsidTr="000C16A9">
        <w:tc>
          <w:tcPr>
            <w:tcW w:w="562" w:type="dxa"/>
          </w:tcPr>
          <w:p w14:paraId="61C60E6F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1745" w:type="dxa"/>
            <w:vMerge/>
          </w:tcPr>
          <w:p w14:paraId="0624B070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489172AF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EE96DA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2C217857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6A10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DD129CF" w14:textId="77777777" w:rsidTr="000C16A9">
        <w:tc>
          <w:tcPr>
            <w:tcW w:w="562" w:type="dxa"/>
          </w:tcPr>
          <w:p w14:paraId="20B8ACC0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43</w:t>
            </w:r>
          </w:p>
        </w:tc>
        <w:tc>
          <w:tcPr>
            <w:tcW w:w="1745" w:type="dxa"/>
            <w:vMerge/>
          </w:tcPr>
          <w:p w14:paraId="67C805C8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7F92C728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CEF5340" w14:textId="07BC6F92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445992B2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B5D8557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019C5710" w14:textId="77777777" w:rsidTr="000C16A9">
        <w:tc>
          <w:tcPr>
            <w:tcW w:w="562" w:type="dxa"/>
          </w:tcPr>
          <w:p w14:paraId="28F778D4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45</w:t>
            </w:r>
          </w:p>
        </w:tc>
        <w:tc>
          <w:tcPr>
            <w:tcW w:w="1745" w:type="dxa"/>
            <w:vMerge/>
          </w:tcPr>
          <w:p w14:paraId="38E334D5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7F6EA4B8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52B222C6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16ECF08E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AD53D46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2B06FE08" w14:textId="77777777" w:rsidTr="000C16A9">
        <w:tc>
          <w:tcPr>
            <w:tcW w:w="562" w:type="dxa"/>
          </w:tcPr>
          <w:p w14:paraId="65C4AFDE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46</w:t>
            </w:r>
          </w:p>
        </w:tc>
        <w:tc>
          <w:tcPr>
            <w:tcW w:w="1745" w:type="dxa"/>
            <w:vMerge/>
          </w:tcPr>
          <w:p w14:paraId="459BB430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015C60E5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4FFDE14B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nie</w:t>
            </w:r>
          </w:p>
        </w:tc>
        <w:tc>
          <w:tcPr>
            <w:tcW w:w="3402" w:type="dxa"/>
          </w:tcPr>
          <w:p w14:paraId="59B8EB9D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633C486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E62A18" w:rsidRPr="00E62A18" w14:paraId="5D27680A" w14:textId="77777777" w:rsidTr="000C16A9">
        <w:tc>
          <w:tcPr>
            <w:tcW w:w="562" w:type="dxa"/>
          </w:tcPr>
          <w:p w14:paraId="464C38F8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47</w:t>
            </w:r>
          </w:p>
        </w:tc>
        <w:tc>
          <w:tcPr>
            <w:tcW w:w="1745" w:type="dxa"/>
            <w:vMerge/>
          </w:tcPr>
          <w:p w14:paraId="7532678B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29BB3D74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0F314BA8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71302E91" w14:textId="77777777" w:rsidR="00D47225" w:rsidRPr="00E62A18" w:rsidRDefault="00D47225" w:rsidP="00507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07755E7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  <w:tr w:rsidR="00D678CB" w:rsidRPr="00E62A18" w14:paraId="6611DF5F" w14:textId="77777777" w:rsidTr="000C16A9">
        <w:tc>
          <w:tcPr>
            <w:tcW w:w="562" w:type="dxa"/>
          </w:tcPr>
          <w:p w14:paraId="4BCF41C4" w14:textId="77777777" w:rsidR="00D47225" w:rsidRPr="00E62A18" w:rsidRDefault="00D47225" w:rsidP="00B72ED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48</w:t>
            </w:r>
          </w:p>
        </w:tc>
        <w:tc>
          <w:tcPr>
            <w:tcW w:w="1745" w:type="dxa"/>
            <w:vMerge/>
          </w:tcPr>
          <w:p w14:paraId="691AD8E3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14:paraId="45FF70C1" w14:textId="785BF50F" w:rsidR="00D47225" w:rsidRPr="00E62A18" w:rsidRDefault="000A40F3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7395725A" w14:textId="7A0D4518" w:rsidR="00D47225" w:rsidRPr="00E62A18" w:rsidRDefault="00AC208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tak</w:t>
            </w:r>
          </w:p>
        </w:tc>
        <w:tc>
          <w:tcPr>
            <w:tcW w:w="3402" w:type="dxa"/>
          </w:tcPr>
          <w:p w14:paraId="4750E985" w14:textId="0C147998" w:rsidR="00D47225" w:rsidRPr="00E62A18" w:rsidRDefault="00EF1728" w:rsidP="00507571">
            <w:pPr>
              <w:jc w:val="center"/>
              <w:rPr>
                <w:sz w:val="24"/>
                <w:szCs w:val="24"/>
              </w:rPr>
            </w:pPr>
            <w:r w:rsidRPr="00E62A18">
              <w:rPr>
                <w:sz w:val="24"/>
                <w:szCs w:val="24"/>
              </w:rPr>
              <w:t>18.01.2024-19</w:t>
            </w:r>
            <w:r w:rsidR="00AC2088" w:rsidRPr="00E62A18">
              <w:rPr>
                <w:sz w:val="24"/>
                <w:szCs w:val="24"/>
              </w:rPr>
              <w:t>.01.2029</w:t>
            </w:r>
          </w:p>
        </w:tc>
        <w:tc>
          <w:tcPr>
            <w:tcW w:w="851" w:type="dxa"/>
          </w:tcPr>
          <w:p w14:paraId="061B72DB" w14:textId="77777777" w:rsidR="00D47225" w:rsidRPr="00E62A18" w:rsidRDefault="00D47225" w:rsidP="00507571">
            <w:pPr>
              <w:rPr>
                <w:sz w:val="24"/>
                <w:szCs w:val="24"/>
              </w:rPr>
            </w:pPr>
          </w:p>
        </w:tc>
      </w:tr>
    </w:tbl>
    <w:p w14:paraId="163D20FD" w14:textId="77777777" w:rsidR="00D47225" w:rsidRPr="00E62A18" w:rsidRDefault="00D47225" w:rsidP="00D47225">
      <w:pPr>
        <w:rPr>
          <w:sz w:val="24"/>
          <w:szCs w:val="24"/>
        </w:rPr>
      </w:pPr>
    </w:p>
    <w:p w14:paraId="362CB126" w14:textId="3F14CBA4" w:rsidR="00A02F3A" w:rsidRPr="00E62A18" w:rsidRDefault="00A02F3A" w:rsidP="00E44064">
      <w:pPr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A02F3A" w:rsidRPr="00E62A18" w:rsidSect="00E62A18">
      <w:footerReference w:type="default" r:id="rId9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5AF36" w14:textId="77777777" w:rsidR="00AF03BD" w:rsidRDefault="00AF03BD" w:rsidP="00C229A5">
      <w:pPr>
        <w:spacing w:after="0" w:line="240" w:lineRule="auto"/>
      </w:pPr>
      <w:r>
        <w:separator/>
      </w:r>
    </w:p>
  </w:endnote>
  <w:endnote w:type="continuationSeparator" w:id="0">
    <w:p w14:paraId="20229BD4" w14:textId="77777777" w:rsidR="00AF03BD" w:rsidRDefault="00AF03BD" w:rsidP="00C22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4317"/>
      <w:docPartObj>
        <w:docPartGallery w:val="Page Numbers (Bottom of Page)"/>
        <w:docPartUnique/>
      </w:docPartObj>
    </w:sdtPr>
    <w:sdtEndPr/>
    <w:sdtContent>
      <w:p w14:paraId="24DD6757" w14:textId="3C7751DD" w:rsidR="00C229A5" w:rsidRDefault="00C229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C8D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1CACA" w14:textId="77777777" w:rsidR="00AF03BD" w:rsidRDefault="00AF03BD" w:rsidP="00C229A5">
      <w:pPr>
        <w:spacing w:after="0" w:line="240" w:lineRule="auto"/>
      </w:pPr>
      <w:r>
        <w:separator/>
      </w:r>
    </w:p>
  </w:footnote>
  <w:footnote w:type="continuationSeparator" w:id="0">
    <w:p w14:paraId="032A7469" w14:textId="77777777" w:rsidR="00AF03BD" w:rsidRDefault="00AF03BD" w:rsidP="00C22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CCA"/>
    <w:multiLevelType w:val="hybridMultilevel"/>
    <w:tmpl w:val="1766F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E2416"/>
    <w:multiLevelType w:val="hybridMultilevel"/>
    <w:tmpl w:val="135AE3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E556E"/>
    <w:multiLevelType w:val="hybridMultilevel"/>
    <w:tmpl w:val="C018D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A6735"/>
    <w:multiLevelType w:val="hybridMultilevel"/>
    <w:tmpl w:val="7100873A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36"/>
    <w:multiLevelType w:val="hybridMultilevel"/>
    <w:tmpl w:val="8B281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1669C"/>
    <w:multiLevelType w:val="hybridMultilevel"/>
    <w:tmpl w:val="639481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347B7"/>
    <w:multiLevelType w:val="hybridMultilevel"/>
    <w:tmpl w:val="051A0FD0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1308B"/>
    <w:multiLevelType w:val="hybridMultilevel"/>
    <w:tmpl w:val="0150AABA"/>
    <w:lvl w:ilvl="0" w:tplc="02B66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83999"/>
    <w:multiLevelType w:val="hybridMultilevel"/>
    <w:tmpl w:val="3E9A2A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117C0E1A">
      <w:start w:val="1"/>
      <w:numFmt w:val="decimal"/>
      <w:lvlText w:val="%2."/>
      <w:lvlJc w:val="left"/>
      <w:pPr>
        <w:ind w:left="644" w:hanging="360"/>
      </w:pPr>
      <w:rPr>
        <w:i w:val="0"/>
        <w:sz w:val="24"/>
        <w:szCs w:val="24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6598E"/>
    <w:multiLevelType w:val="hybridMultilevel"/>
    <w:tmpl w:val="C942A4F6"/>
    <w:lvl w:ilvl="0" w:tplc="953477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101E4"/>
    <w:multiLevelType w:val="hybridMultilevel"/>
    <w:tmpl w:val="4DE24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57510"/>
    <w:multiLevelType w:val="hybridMultilevel"/>
    <w:tmpl w:val="65863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6607C"/>
    <w:multiLevelType w:val="hybridMultilevel"/>
    <w:tmpl w:val="61B867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1B28F9"/>
    <w:multiLevelType w:val="hybridMultilevel"/>
    <w:tmpl w:val="AE044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16C41"/>
    <w:multiLevelType w:val="hybridMultilevel"/>
    <w:tmpl w:val="78DE3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6A965A74"/>
    <w:multiLevelType w:val="hybridMultilevel"/>
    <w:tmpl w:val="CAA01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74664"/>
    <w:multiLevelType w:val="hybridMultilevel"/>
    <w:tmpl w:val="36C4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73288F"/>
    <w:multiLevelType w:val="hybridMultilevel"/>
    <w:tmpl w:val="35CAD908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BDDE8CD0">
      <w:start w:val="1"/>
      <w:numFmt w:val="upperRoman"/>
      <w:lvlText w:val="%2."/>
      <w:lvlJc w:val="left"/>
      <w:pPr>
        <w:ind w:left="1658" w:hanging="72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75FC096F"/>
    <w:multiLevelType w:val="hybridMultilevel"/>
    <w:tmpl w:val="EA405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584FFF"/>
    <w:multiLevelType w:val="hybridMultilevel"/>
    <w:tmpl w:val="681A1D28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51088"/>
    <w:multiLevelType w:val="hybridMultilevel"/>
    <w:tmpl w:val="D9FE7FBE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18"/>
  </w:num>
  <w:num w:numId="5">
    <w:abstractNumId w:val="0"/>
  </w:num>
  <w:num w:numId="6">
    <w:abstractNumId w:val="6"/>
  </w:num>
  <w:num w:numId="7">
    <w:abstractNumId w:val="7"/>
  </w:num>
  <w:num w:numId="8">
    <w:abstractNumId w:val="11"/>
  </w:num>
  <w:num w:numId="9">
    <w:abstractNumId w:val="21"/>
  </w:num>
  <w:num w:numId="10">
    <w:abstractNumId w:val="20"/>
  </w:num>
  <w:num w:numId="11">
    <w:abstractNumId w:val="19"/>
  </w:num>
  <w:num w:numId="12">
    <w:abstractNumId w:val="17"/>
  </w:num>
  <w:num w:numId="13">
    <w:abstractNumId w:val="13"/>
  </w:num>
  <w:num w:numId="14">
    <w:abstractNumId w:val="3"/>
  </w:num>
  <w:num w:numId="15">
    <w:abstractNumId w:val="1"/>
  </w:num>
  <w:num w:numId="16">
    <w:abstractNumId w:val="10"/>
  </w:num>
  <w:num w:numId="17">
    <w:abstractNumId w:val="9"/>
  </w:num>
  <w:num w:numId="18">
    <w:abstractNumId w:val="4"/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E4"/>
    <w:rsid w:val="000108F7"/>
    <w:rsid w:val="00012296"/>
    <w:rsid w:val="00016C78"/>
    <w:rsid w:val="00054A6E"/>
    <w:rsid w:val="00062F4F"/>
    <w:rsid w:val="00081204"/>
    <w:rsid w:val="00093B86"/>
    <w:rsid w:val="000A09FE"/>
    <w:rsid w:val="000A40F3"/>
    <w:rsid w:val="000A6FAA"/>
    <w:rsid w:val="000B0BCE"/>
    <w:rsid w:val="000B2EF4"/>
    <w:rsid w:val="000B527E"/>
    <w:rsid w:val="000B6C8D"/>
    <w:rsid w:val="000C16A9"/>
    <w:rsid w:val="000C2B73"/>
    <w:rsid w:val="00102A3B"/>
    <w:rsid w:val="001215DA"/>
    <w:rsid w:val="00137DF4"/>
    <w:rsid w:val="00143A29"/>
    <w:rsid w:val="00143F48"/>
    <w:rsid w:val="00150D8E"/>
    <w:rsid w:val="00151C2C"/>
    <w:rsid w:val="00160819"/>
    <w:rsid w:val="00182635"/>
    <w:rsid w:val="00190BD9"/>
    <w:rsid w:val="001A5C55"/>
    <w:rsid w:val="001C41C4"/>
    <w:rsid w:val="001C48C7"/>
    <w:rsid w:val="001D5D11"/>
    <w:rsid w:val="001F0A0D"/>
    <w:rsid w:val="002008B1"/>
    <w:rsid w:val="00206BD2"/>
    <w:rsid w:val="002353CC"/>
    <w:rsid w:val="00250569"/>
    <w:rsid w:val="0025119E"/>
    <w:rsid w:val="0026484F"/>
    <w:rsid w:val="00274744"/>
    <w:rsid w:val="0028162E"/>
    <w:rsid w:val="002C4251"/>
    <w:rsid w:val="002D4988"/>
    <w:rsid w:val="002F5205"/>
    <w:rsid w:val="003008A0"/>
    <w:rsid w:val="00322A4A"/>
    <w:rsid w:val="0033148E"/>
    <w:rsid w:val="00331D24"/>
    <w:rsid w:val="00340730"/>
    <w:rsid w:val="00342E02"/>
    <w:rsid w:val="00350932"/>
    <w:rsid w:val="00355F13"/>
    <w:rsid w:val="00363FA3"/>
    <w:rsid w:val="00390233"/>
    <w:rsid w:val="00390933"/>
    <w:rsid w:val="00391F2C"/>
    <w:rsid w:val="003B6F6B"/>
    <w:rsid w:val="003C26D1"/>
    <w:rsid w:val="003D4E0A"/>
    <w:rsid w:val="003E6650"/>
    <w:rsid w:val="003E7CBF"/>
    <w:rsid w:val="00400572"/>
    <w:rsid w:val="00421B74"/>
    <w:rsid w:val="004269D2"/>
    <w:rsid w:val="00434C27"/>
    <w:rsid w:val="004378B3"/>
    <w:rsid w:val="00471F9C"/>
    <w:rsid w:val="004D0224"/>
    <w:rsid w:val="00501847"/>
    <w:rsid w:val="005052AD"/>
    <w:rsid w:val="005122A8"/>
    <w:rsid w:val="0053396F"/>
    <w:rsid w:val="00536357"/>
    <w:rsid w:val="00546A6E"/>
    <w:rsid w:val="005550C3"/>
    <w:rsid w:val="00562C0E"/>
    <w:rsid w:val="005731C8"/>
    <w:rsid w:val="00573B4E"/>
    <w:rsid w:val="00591AE5"/>
    <w:rsid w:val="00592778"/>
    <w:rsid w:val="005A33CA"/>
    <w:rsid w:val="005D06F3"/>
    <w:rsid w:val="006011EB"/>
    <w:rsid w:val="006032D2"/>
    <w:rsid w:val="00604F3C"/>
    <w:rsid w:val="00636D53"/>
    <w:rsid w:val="00642F2E"/>
    <w:rsid w:val="00660679"/>
    <w:rsid w:val="0067667E"/>
    <w:rsid w:val="00681E77"/>
    <w:rsid w:val="006827B0"/>
    <w:rsid w:val="006E6F64"/>
    <w:rsid w:val="007079B8"/>
    <w:rsid w:val="00711030"/>
    <w:rsid w:val="00716511"/>
    <w:rsid w:val="00745172"/>
    <w:rsid w:val="00762228"/>
    <w:rsid w:val="00762CE8"/>
    <w:rsid w:val="0076423B"/>
    <w:rsid w:val="007673D4"/>
    <w:rsid w:val="007C486F"/>
    <w:rsid w:val="007D322A"/>
    <w:rsid w:val="007E1485"/>
    <w:rsid w:val="007E763C"/>
    <w:rsid w:val="00821A03"/>
    <w:rsid w:val="00824C31"/>
    <w:rsid w:val="008378E0"/>
    <w:rsid w:val="00840758"/>
    <w:rsid w:val="00860D88"/>
    <w:rsid w:val="0087775E"/>
    <w:rsid w:val="0088661D"/>
    <w:rsid w:val="008871C4"/>
    <w:rsid w:val="00894226"/>
    <w:rsid w:val="008B1CB5"/>
    <w:rsid w:val="008B26C5"/>
    <w:rsid w:val="008C37A8"/>
    <w:rsid w:val="008D0A4F"/>
    <w:rsid w:val="008E58B3"/>
    <w:rsid w:val="0091333E"/>
    <w:rsid w:val="009166A9"/>
    <w:rsid w:val="009337E4"/>
    <w:rsid w:val="0094729A"/>
    <w:rsid w:val="00954989"/>
    <w:rsid w:val="00956566"/>
    <w:rsid w:val="009624CC"/>
    <w:rsid w:val="009746B6"/>
    <w:rsid w:val="00977658"/>
    <w:rsid w:val="009864A1"/>
    <w:rsid w:val="00995193"/>
    <w:rsid w:val="009A038D"/>
    <w:rsid w:val="009A1C56"/>
    <w:rsid w:val="009B6F00"/>
    <w:rsid w:val="009C585C"/>
    <w:rsid w:val="009D0B43"/>
    <w:rsid w:val="009D7308"/>
    <w:rsid w:val="009F353E"/>
    <w:rsid w:val="00A01D92"/>
    <w:rsid w:val="00A02F3A"/>
    <w:rsid w:val="00A035EB"/>
    <w:rsid w:val="00A078CD"/>
    <w:rsid w:val="00A11FCE"/>
    <w:rsid w:val="00A12B05"/>
    <w:rsid w:val="00A2302A"/>
    <w:rsid w:val="00A31F56"/>
    <w:rsid w:val="00A43E51"/>
    <w:rsid w:val="00A50CFE"/>
    <w:rsid w:val="00A64FD5"/>
    <w:rsid w:val="00A66710"/>
    <w:rsid w:val="00A72098"/>
    <w:rsid w:val="00A800C6"/>
    <w:rsid w:val="00A813C5"/>
    <w:rsid w:val="00A83371"/>
    <w:rsid w:val="00A8530F"/>
    <w:rsid w:val="00A85DD4"/>
    <w:rsid w:val="00A869FB"/>
    <w:rsid w:val="00AA2D38"/>
    <w:rsid w:val="00AA7527"/>
    <w:rsid w:val="00AC2088"/>
    <w:rsid w:val="00AF03BD"/>
    <w:rsid w:val="00B10759"/>
    <w:rsid w:val="00B20F83"/>
    <w:rsid w:val="00B631B1"/>
    <w:rsid w:val="00B64737"/>
    <w:rsid w:val="00B72ED1"/>
    <w:rsid w:val="00B813EB"/>
    <w:rsid w:val="00B94765"/>
    <w:rsid w:val="00BB239A"/>
    <w:rsid w:val="00BC104D"/>
    <w:rsid w:val="00BC45F6"/>
    <w:rsid w:val="00BC5005"/>
    <w:rsid w:val="00BD00B5"/>
    <w:rsid w:val="00BD332F"/>
    <w:rsid w:val="00BD4623"/>
    <w:rsid w:val="00BD5B45"/>
    <w:rsid w:val="00BE0CE9"/>
    <w:rsid w:val="00C1436D"/>
    <w:rsid w:val="00C229A5"/>
    <w:rsid w:val="00C23784"/>
    <w:rsid w:val="00C31650"/>
    <w:rsid w:val="00C347CB"/>
    <w:rsid w:val="00C4067D"/>
    <w:rsid w:val="00C6061F"/>
    <w:rsid w:val="00C66989"/>
    <w:rsid w:val="00C82F18"/>
    <w:rsid w:val="00C87F8B"/>
    <w:rsid w:val="00C90A30"/>
    <w:rsid w:val="00CB3255"/>
    <w:rsid w:val="00CD3E7D"/>
    <w:rsid w:val="00CE05AF"/>
    <w:rsid w:val="00CE3640"/>
    <w:rsid w:val="00CF0CBB"/>
    <w:rsid w:val="00CF4E26"/>
    <w:rsid w:val="00D07D73"/>
    <w:rsid w:val="00D44325"/>
    <w:rsid w:val="00D46C0F"/>
    <w:rsid w:val="00D47225"/>
    <w:rsid w:val="00D62629"/>
    <w:rsid w:val="00D678CB"/>
    <w:rsid w:val="00D973CE"/>
    <w:rsid w:val="00DA2240"/>
    <w:rsid w:val="00DB1E79"/>
    <w:rsid w:val="00DB4B24"/>
    <w:rsid w:val="00DB79B9"/>
    <w:rsid w:val="00DB7DCF"/>
    <w:rsid w:val="00DD4CE4"/>
    <w:rsid w:val="00DE001D"/>
    <w:rsid w:val="00E16B1A"/>
    <w:rsid w:val="00E357A4"/>
    <w:rsid w:val="00E44064"/>
    <w:rsid w:val="00E56604"/>
    <w:rsid w:val="00E56904"/>
    <w:rsid w:val="00E62A18"/>
    <w:rsid w:val="00E76289"/>
    <w:rsid w:val="00EA48A2"/>
    <w:rsid w:val="00EA4F2F"/>
    <w:rsid w:val="00EB58A1"/>
    <w:rsid w:val="00EC4238"/>
    <w:rsid w:val="00EE5E11"/>
    <w:rsid w:val="00EE62AF"/>
    <w:rsid w:val="00EF1728"/>
    <w:rsid w:val="00EF2DCE"/>
    <w:rsid w:val="00EF525E"/>
    <w:rsid w:val="00F06338"/>
    <w:rsid w:val="00F270CF"/>
    <w:rsid w:val="00F31698"/>
    <w:rsid w:val="00F37FAD"/>
    <w:rsid w:val="00F44398"/>
    <w:rsid w:val="00F62802"/>
    <w:rsid w:val="00F630DA"/>
    <w:rsid w:val="00F76EE7"/>
    <w:rsid w:val="00F92A8A"/>
    <w:rsid w:val="00FC3ED3"/>
    <w:rsid w:val="00FE0B74"/>
    <w:rsid w:val="00FE516A"/>
    <w:rsid w:val="00FF0F0E"/>
    <w:rsid w:val="00FF19F7"/>
    <w:rsid w:val="00FF5BD0"/>
    <w:rsid w:val="00FF672B"/>
    <w:rsid w:val="00FF7023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92F23"/>
  <w15:chartTrackingRefBased/>
  <w15:docId w15:val="{7898653B-B1A9-4599-BAA7-203CB861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84F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84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84F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35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35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353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53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35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353E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02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2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9A5"/>
  </w:style>
  <w:style w:type="paragraph" w:styleId="Stopka">
    <w:name w:val="footer"/>
    <w:basedOn w:val="Normalny"/>
    <w:link w:val="StopkaZnak"/>
    <w:uiPriority w:val="99"/>
    <w:unhideWhenUsed/>
    <w:rsid w:val="00C22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9A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08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08A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08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3F8F4-6E8C-4C18-8887-99E3F0844B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4984C97-7166-4DA6-A2A0-7F444B47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3347</Words>
  <Characters>20082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Rembowski Jacek</dc:creator>
  <cp:keywords/>
  <dc:description/>
  <cp:lastModifiedBy>Świątkiewicz Robert</cp:lastModifiedBy>
  <cp:revision>7</cp:revision>
  <cp:lastPrinted>2024-08-09T10:58:00Z</cp:lastPrinted>
  <dcterms:created xsi:type="dcterms:W3CDTF">2024-08-13T07:41:00Z</dcterms:created>
  <dcterms:modified xsi:type="dcterms:W3CDTF">2024-09-30T06:44:00Z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f68dc188-3c8a-407b-b70e-de8b3f248f91</vt:lpwstr>
  </property>
  <property fmtid="{D5CDD505-2E9C-101B-9397-08002B2CF9AE}" pid="3" name="bjSaver">
    <vt:lpwstr>Eosc4G3Cb5PZl4E49lpIXXJHXbURcbE1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Rembowski Jacek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10.80.174.167</vt:lpwstr>
  </property>
</Properties>
</file>